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AC20" w14:textId="7F68484D" w:rsidR="00924F0C" w:rsidRPr="00924F0C" w:rsidRDefault="00F4458D" w:rsidP="00924F0C">
      <w:pPr>
        <w:ind w:right="-563"/>
        <w:rPr>
          <w:rFonts w:asciiTheme="majorHAnsi" w:hAnsiTheme="majorHAnsi" w:cs="Arial"/>
          <w:b/>
          <w:szCs w:val="24"/>
        </w:rPr>
      </w:pPr>
      <w:r>
        <w:rPr>
          <w:rFonts w:asciiTheme="majorHAnsi" w:hAnsiTheme="majorHAnsi" w:cs="Arial"/>
          <w:b/>
          <w:szCs w:val="24"/>
        </w:rPr>
        <w:t>M</w:t>
      </w:r>
      <w:r w:rsidRPr="00924F0C">
        <w:rPr>
          <w:rFonts w:asciiTheme="majorHAnsi" w:hAnsiTheme="majorHAnsi" w:cs="Arial"/>
          <w:b/>
          <w:szCs w:val="24"/>
        </w:rPr>
        <w:t>inutes</w:t>
      </w:r>
      <w:r w:rsidR="00924F0C" w:rsidRPr="00924F0C">
        <w:rPr>
          <w:rFonts w:asciiTheme="majorHAnsi" w:hAnsiTheme="majorHAnsi" w:cs="Arial"/>
          <w:b/>
          <w:szCs w:val="24"/>
        </w:rPr>
        <w:t xml:space="preserve"> of the </w:t>
      </w:r>
      <w:r w:rsidR="002D1C7B">
        <w:rPr>
          <w:rFonts w:asciiTheme="majorHAnsi" w:hAnsiTheme="majorHAnsi" w:cs="Arial"/>
          <w:b/>
          <w:szCs w:val="24"/>
        </w:rPr>
        <w:t>Hybrid</w:t>
      </w:r>
      <w:r w:rsidR="0074430A">
        <w:rPr>
          <w:rFonts w:asciiTheme="majorHAnsi" w:hAnsiTheme="majorHAnsi" w:cs="Arial"/>
          <w:b/>
          <w:szCs w:val="24"/>
        </w:rPr>
        <w:t xml:space="preserve"> </w:t>
      </w:r>
      <w:r w:rsidR="00924F0C" w:rsidRPr="00924F0C">
        <w:rPr>
          <w:rFonts w:asciiTheme="majorHAnsi" w:hAnsiTheme="majorHAnsi" w:cs="Arial"/>
          <w:b/>
          <w:szCs w:val="24"/>
        </w:rPr>
        <w:t>Ordinary Meeting of Laugharne Township Community Council</w:t>
      </w:r>
    </w:p>
    <w:p w14:paraId="793E0297" w14:textId="0EAFA102" w:rsidR="00924F0C" w:rsidRPr="00924F0C" w:rsidRDefault="00924F0C" w:rsidP="00924F0C">
      <w:pPr>
        <w:rPr>
          <w:rFonts w:asciiTheme="majorHAnsi" w:hAnsiTheme="majorHAnsi" w:cs="Arial"/>
          <w:b/>
          <w:szCs w:val="24"/>
        </w:rPr>
      </w:pPr>
      <w:r w:rsidRPr="00924F0C">
        <w:rPr>
          <w:rFonts w:asciiTheme="majorHAnsi" w:hAnsiTheme="majorHAnsi" w:cs="Arial"/>
          <w:b/>
          <w:szCs w:val="24"/>
        </w:rPr>
        <w:t>held on T</w:t>
      </w:r>
      <w:r w:rsidR="00B82EA9">
        <w:rPr>
          <w:rFonts w:asciiTheme="majorHAnsi" w:hAnsiTheme="majorHAnsi" w:cs="Arial"/>
          <w:b/>
          <w:szCs w:val="24"/>
        </w:rPr>
        <w:t>h</w:t>
      </w:r>
      <w:r w:rsidRPr="00924F0C">
        <w:rPr>
          <w:rFonts w:asciiTheme="majorHAnsi" w:hAnsiTheme="majorHAnsi" w:cs="Arial"/>
          <w:b/>
          <w:szCs w:val="24"/>
        </w:rPr>
        <w:t>u</w:t>
      </w:r>
      <w:r w:rsidR="00B82EA9">
        <w:rPr>
          <w:rFonts w:asciiTheme="majorHAnsi" w:hAnsiTheme="majorHAnsi" w:cs="Arial"/>
          <w:b/>
          <w:szCs w:val="24"/>
        </w:rPr>
        <w:t>r</w:t>
      </w:r>
      <w:r w:rsidRPr="00924F0C">
        <w:rPr>
          <w:rFonts w:asciiTheme="majorHAnsi" w:hAnsiTheme="majorHAnsi" w:cs="Arial"/>
          <w:b/>
          <w:szCs w:val="24"/>
        </w:rPr>
        <w:t xml:space="preserve">sday </w:t>
      </w:r>
      <w:r w:rsidR="000E2B3D">
        <w:rPr>
          <w:rFonts w:asciiTheme="majorHAnsi" w:hAnsiTheme="majorHAnsi" w:cs="Arial"/>
          <w:b/>
          <w:szCs w:val="24"/>
        </w:rPr>
        <w:t>14</w:t>
      </w:r>
      <w:r w:rsidR="0090562B">
        <w:rPr>
          <w:rFonts w:asciiTheme="majorHAnsi" w:hAnsiTheme="majorHAnsi" w:cs="Arial"/>
          <w:b/>
          <w:szCs w:val="24"/>
        </w:rPr>
        <w:t>t</w:t>
      </w:r>
      <w:r w:rsidR="00A60567">
        <w:rPr>
          <w:rFonts w:asciiTheme="majorHAnsi" w:hAnsiTheme="majorHAnsi" w:cs="Arial"/>
          <w:b/>
          <w:szCs w:val="24"/>
        </w:rPr>
        <w:t>h</w:t>
      </w:r>
      <w:r w:rsidRPr="00924F0C">
        <w:rPr>
          <w:rFonts w:asciiTheme="majorHAnsi" w:hAnsiTheme="majorHAnsi" w:cs="Arial"/>
          <w:b/>
          <w:szCs w:val="24"/>
          <w:vertAlign w:val="superscript"/>
        </w:rPr>
        <w:t xml:space="preserve"> </w:t>
      </w:r>
      <w:r w:rsidR="000E2B3D">
        <w:rPr>
          <w:rFonts w:asciiTheme="majorHAnsi" w:hAnsiTheme="majorHAnsi" w:cs="Arial"/>
          <w:b/>
          <w:szCs w:val="24"/>
        </w:rPr>
        <w:t>Octo</w:t>
      </w:r>
      <w:r w:rsidR="002D1C7B">
        <w:rPr>
          <w:rFonts w:asciiTheme="majorHAnsi" w:hAnsiTheme="majorHAnsi" w:cs="Arial"/>
          <w:b/>
          <w:szCs w:val="24"/>
        </w:rPr>
        <w:t>ber</w:t>
      </w:r>
      <w:r w:rsidRPr="00924F0C">
        <w:rPr>
          <w:rFonts w:asciiTheme="majorHAnsi" w:hAnsiTheme="majorHAnsi" w:cs="Arial"/>
          <w:b/>
          <w:szCs w:val="24"/>
        </w:rPr>
        <w:t xml:space="preserve"> 20</w:t>
      </w:r>
      <w:r w:rsidR="00207E72">
        <w:rPr>
          <w:rFonts w:asciiTheme="majorHAnsi" w:hAnsiTheme="majorHAnsi" w:cs="Arial"/>
          <w:b/>
          <w:szCs w:val="24"/>
        </w:rPr>
        <w:t>2</w:t>
      </w:r>
      <w:r w:rsidR="00BC2A5E">
        <w:rPr>
          <w:rFonts w:asciiTheme="majorHAnsi" w:hAnsiTheme="majorHAnsi" w:cs="Arial"/>
          <w:b/>
          <w:szCs w:val="24"/>
        </w:rPr>
        <w:t>1</w:t>
      </w:r>
      <w:r w:rsidR="008F34D8">
        <w:rPr>
          <w:rFonts w:asciiTheme="majorHAnsi" w:hAnsiTheme="majorHAnsi" w:cs="Arial"/>
          <w:b/>
          <w:szCs w:val="24"/>
        </w:rPr>
        <w:t xml:space="preserve"> at 7.00pm</w:t>
      </w:r>
      <w:r w:rsidRPr="00924F0C">
        <w:rPr>
          <w:rFonts w:asciiTheme="majorHAnsi" w:hAnsiTheme="majorHAnsi" w:cs="Arial"/>
          <w:b/>
          <w:szCs w:val="24"/>
        </w:rPr>
        <w:t>.</w:t>
      </w:r>
    </w:p>
    <w:p w14:paraId="5AF6592F" w14:textId="77777777" w:rsidR="00924F0C" w:rsidRPr="00924F0C" w:rsidRDefault="00924F0C" w:rsidP="00924F0C">
      <w:pPr>
        <w:rPr>
          <w:rFonts w:asciiTheme="majorHAnsi" w:hAnsiTheme="majorHAnsi" w:cs="Arial"/>
          <w:b/>
          <w:szCs w:val="24"/>
        </w:rPr>
      </w:pPr>
    </w:p>
    <w:p w14:paraId="16783964" w14:textId="77777777" w:rsidR="00207E72" w:rsidRPr="00924F0C" w:rsidRDefault="00207E72" w:rsidP="00924F0C">
      <w:pPr>
        <w:rPr>
          <w:rFonts w:asciiTheme="majorHAnsi" w:hAnsiTheme="majorHAnsi" w:cs="Arial"/>
          <w:b/>
          <w:szCs w:val="24"/>
        </w:rPr>
      </w:pPr>
    </w:p>
    <w:p w14:paraId="18D28721" w14:textId="5E11BF7C" w:rsidR="00924F0C" w:rsidRPr="00924F0C" w:rsidRDefault="00924F0C" w:rsidP="00924F0C">
      <w:pPr>
        <w:rPr>
          <w:rFonts w:asciiTheme="majorHAnsi" w:hAnsiTheme="majorHAnsi" w:cs="Arial"/>
          <w:szCs w:val="24"/>
        </w:rPr>
      </w:pPr>
      <w:r w:rsidRPr="00924F0C">
        <w:rPr>
          <w:rFonts w:asciiTheme="majorHAnsi" w:hAnsiTheme="majorHAnsi" w:cs="Arial"/>
          <w:b/>
          <w:szCs w:val="24"/>
        </w:rPr>
        <w:t>Present:</w:t>
      </w:r>
      <w:r w:rsidRPr="00924F0C">
        <w:rPr>
          <w:rFonts w:asciiTheme="majorHAnsi" w:hAnsiTheme="majorHAnsi" w:cs="Arial"/>
          <w:szCs w:val="24"/>
        </w:rPr>
        <w:t xml:space="preserve"> The Mayor </w:t>
      </w:r>
      <w:r w:rsidR="00697579">
        <w:rPr>
          <w:rFonts w:asciiTheme="majorHAnsi" w:hAnsiTheme="majorHAnsi" w:cs="Arial"/>
          <w:szCs w:val="24"/>
        </w:rPr>
        <w:t>D. Avery</w:t>
      </w:r>
    </w:p>
    <w:p w14:paraId="6D26E04E" w14:textId="01E63D47" w:rsidR="00745C3A" w:rsidRDefault="00924F0C" w:rsidP="00745C3A">
      <w:pPr>
        <w:rPr>
          <w:rFonts w:asciiTheme="majorHAnsi" w:hAnsiTheme="majorHAnsi" w:cs="Arial"/>
          <w:szCs w:val="24"/>
        </w:rPr>
      </w:pPr>
      <w:r w:rsidRPr="00924F0C">
        <w:rPr>
          <w:rFonts w:asciiTheme="majorHAnsi" w:hAnsiTheme="majorHAnsi" w:cs="Arial"/>
          <w:szCs w:val="24"/>
        </w:rPr>
        <w:t>Cllrs.</w:t>
      </w:r>
      <w:r w:rsidR="00A60567">
        <w:rPr>
          <w:rFonts w:asciiTheme="majorHAnsi" w:hAnsiTheme="majorHAnsi" w:cs="Arial"/>
          <w:szCs w:val="24"/>
        </w:rPr>
        <w:t>,</w:t>
      </w:r>
      <w:r w:rsidRPr="00924F0C">
        <w:rPr>
          <w:rFonts w:asciiTheme="majorHAnsi" w:hAnsiTheme="majorHAnsi" w:cs="Arial"/>
          <w:szCs w:val="24"/>
        </w:rPr>
        <w:t xml:space="preserve"> </w:t>
      </w:r>
      <w:r w:rsidR="005609D3" w:rsidRPr="00924F0C">
        <w:rPr>
          <w:rFonts w:asciiTheme="majorHAnsi" w:hAnsiTheme="majorHAnsi" w:cs="Arial"/>
          <w:szCs w:val="24"/>
        </w:rPr>
        <w:t>D.M Lewis</w:t>
      </w:r>
      <w:r w:rsidR="005609D3">
        <w:rPr>
          <w:rFonts w:asciiTheme="majorHAnsi" w:hAnsiTheme="majorHAnsi" w:cs="Arial"/>
          <w:szCs w:val="24"/>
        </w:rPr>
        <w:t xml:space="preserve">, </w:t>
      </w:r>
      <w:r w:rsidR="004C47A9">
        <w:rPr>
          <w:rFonts w:asciiTheme="majorHAnsi" w:hAnsiTheme="majorHAnsi" w:cs="Arial"/>
          <w:szCs w:val="24"/>
        </w:rPr>
        <w:t>R. Stevens</w:t>
      </w:r>
      <w:r w:rsidR="001B4E4B">
        <w:rPr>
          <w:rFonts w:asciiTheme="majorHAnsi" w:hAnsiTheme="majorHAnsi" w:cs="Arial"/>
          <w:szCs w:val="24"/>
        </w:rPr>
        <w:t>,</w:t>
      </w:r>
      <w:r w:rsidR="0033597E" w:rsidRPr="00924F0C">
        <w:rPr>
          <w:rFonts w:asciiTheme="majorHAnsi" w:hAnsiTheme="majorHAnsi" w:cs="Arial"/>
          <w:szCs w:val="24"/>
        </w:rPr>
        <w:t xml:space="preserve"> </w:t>
      </w:r>
      <w:r w:rsidR="001B4E4B">
        <w:rPr>
          <w:rFonts w:asciiTheme="majorHAnsi" w:hAnsiTheme="majorHAnsi" w:cs="Arial"/>
          <w:szCs w:val="24"/>
        </w:rPr>
        <w:t>J. Bradshaw</w:t>
      </w:r>
      <w:r w:rsidR="00B11A51">
        <w:rPr>
          <w:rFonts w:asciiTheme="majorHAnsi" w:hAnsiTheme="majorHAnsi" w:cs="Arial"/>
          <w:szCs w:val="24"/>
        </w:rPr>
        <w:t>, L. Brown</w:t>
      </w:r>
      <w:r w:rsidR="00075101">
        <w:rPr>
          <w:rFonts w:asciiTheme="majorHAnsi" w:hAnsiTheme="majorHAnsi" w:cs="Arial"/>
          <w:szCs w:val="24"/>
        </w:rPr>
        <w:t>,</w:t>
      </w:r>
      <w:r w:rsidR="00745C3A" w:rsidRPr="00745C3A">
        <w:rPr>
          <w:rFonts w:asciiTheme="majorHAnsi" w:hAnsiTheme="majorHAnsi" w:cs="Arial"/>
          <w:szCs w:val="24"/>
        </w:rPr>
        <w:t xml:space="preserve"> </w:t>
      </w:r>
      <w:r w:rsidR="00075101" w:rsidRPr="00A13C32">
        <w:rPr>
          <w:rFonts w:asciiTheme="majorHAnsi" w:hAnsiTheme="majorHAnsi" w:cs="Arial"/>
          <w:szCs w:val="24"/>
        </w:rPr>
        <w:t>JDR. Thomas</w:t>
      </w:r>
      <w:r w:rsidR="000E2B3D">
        <w:rPr>
          <w:rFonts w:asciiTheme="majorHAnsi" w:hAnsiTheme="majorHAnsi" w:cs="Arial"/>
          <w:szCs w:val="24"/>
        </w:rPr>
        <w:t>, P. Jones</w:t>
      </w:r>
      <w:r w:rsidR="00075101">
        <w:rPr>
          <w:rFonts w:asciiTheme="majorHAnsi" w:hAnsiTheme="majorHAnsi" w:cs="Arial"/>
          <w:szCs w:val="24"/>
        </w:rPr>
        <w:t xml:space="preserve"> </w:t>
      </w:r>
      <w:r w:rsidR="00745C3A">
        <w:rPr>
          <w:rFonts w:asciiTheme="majorHAnsi" w:hAnsiTheme="majorHAnsi" w:cs="Arial"/>
          <w:szCs w:val="24"/>
        </w:rPr>
        <w:t>and</w:t>
      </w:r>
      <w:r w:rsidR="002D1C7B">
        <w:rPr>
          <w:rFonts w:asciiTheme="majorHAnsi" w:hAnsiTheme="majorHAnsi" w:cs="Arial"/>
          <w:szCs w:val="24"/>
        </w:rPr>
        <w:t xml:space="preserve"> A. Thomas</w:t>
      </w:r>
    </w:p>
    <w:p w14:paraId="5F96B99B" w14:textId="629096D8" w:rsidR="00924F0C" w:rsidRPr="00924F0C" w:rsidRDefault="002D1C7B" w:rsidP="00924F0C">
      <w:pPr>
        <w:rPr>
          <w:rFonts w:asciiTheme="majorHAnsi" w:hAnsiTheme="majorHAnsi" w:cs="Arial"/>
          <w:szCs w:val="24"/>
        </w:rPr>
      </w:pPr>
      <w:r w:rsidRPr="002D1C7B">
        <w:rPr>
          <w:rFonts w:asciiTheme="majorHAnsi" w:hAnsiTheme="majorHAnsi" w:cs="Arial"/>
          <w:b/>
          <w:bCs/>
          <w:szCs w:val="24"/>
        </w:rPr>
        <w:t>On ZOOM</w:t>
      </w:r>
      <w:r>
        <w:rPr>
          <w:rFonts w:asciiTheme="majorHAnsi" w:hAnsiTheme="majorHAnsi" w:cs="Arial"/>
          <w:szCs w:val="24"/>
        </w:rPr>
        <w:t xml:space="preserve"> </w:t>
      </w:r>
      <w:r w:rsidR="000E2B3D">
        <w:rPr>
          <w:rFonts w:asciiTheme="majorHAnsi" w:hAnsiTheme="majorHAnsi" w:cs="Arial"/>
          <w:szCs w:val="24"/>
        </w:rPr>
        <w:t>J.</w:t>
      </w:r>
      <w:r w:rsidR="00881FB2">
        <w:rPr>
          <w:rFonts w:asciiTheme="majorHAnsi" w:hAnsiTheme="majorHAnsi" w:cs="Arial"/>
          <w:szCs w:val="24"/>
        </w:rPr>
        <w:t xml:space="preserve"> </w:t>
      </w:r>
      <w:r w:rsidR="000E2B3D">
        <w:rPr>
          <w:rFonts w:asciiTheme="majorHAnsi" w:hAnsiTheme="majorHAnsi" w:cs="Arial"/>
          <w:szCs w:val="24"/>
        </w:rPr>
        <w:t>Hill</w:t>
      </w:r>
      <w:r>
        <w:rPr>
          <w:rFonts w:asciiTheme="majorHAnsi" w:hAnsiTheme="majorHAnsi" w:cs="Arial"/>
          <w:szCs w:val="24"/>
        </w:rPr>
        <w:t xml:space="preserve">, I. John, </w:t>
      </w:r>
      <w:r w:rsidR="000E2B3D">
        <w:rPr>
          <w:rFonts w:asciiTheme="majorHAnsi" w:hAnsiTheme="majorHAnsi" w:cs="Arial"/>
          <w:szCs w:val="24"/>
        </w:rPr>
        <w:t xml:space="preserve">R. Treacy, </w:t>
      </w:r>
      <w:r>
        <w:rPr>
          <w:rFonts w:asciiTheme="majorHAnsi" w:hAnsiTheme="majorHAnsi" w:cs="Arial"/>
          <w:szCs w:val="24"/>
        </w:rPr>
        <w:t>C. Cllr. J. Tremlett</w:t>
      </w:r>
    </w:p>
    <w:p w14:paraId="31499B0F" w14:textId="77777777" w:rsidR="002D1C7B" w:rsidRDefault="002D1C7B" w:rsidP="00924F0C">
      <w:pPr>
        <w:rPr>
          <w:rFonts w:asciiTheme="majorHAnsi" w:hAnsiTheme="majorHAnsi" w:cs="Arial"/>
          <w:szCs w:val="24"/>
        </w:rPr>
      </w:pPr>
    </w:p>
    <w:p w14:paraId="2E1299C3" w14:textId="45FA6035" w:rsidR="00924F0C" w:rsidRDefault="00924F0C" w:rsidP="00924F0C">
      <w:pPr>
        <w:rPr>
          <w:rFonts w:asciiTheme="majorHAnsi" w:hAnsiTheme="majorHAnsi" w:cs="Arial"/>
          <w:szCs w:val="24"/>
        </w:rPr>
      </w:pPr>
      <w:r w:rsidRPr="00924F0C">
        <w:rPr>
          <w:rFonts w:asciiTheme="majorHAnsi" w:hAnsiTheme="majorHAnsi" w:cs="Arial"/>
          <w:szCs w:val="24"/>
        </w:rPr>
        <w:t>Clerk</w:t>
      </w:r>
      <w:r w:rsidR="00B64350">
        <w:rPr>
          <w:rFonts w:asciiTheme="majorHAnsi" w:hAnsiTheme="majorHAnsi" w:cs="Arial"/>
          <w:szCs w:val="24"/>
        </w:rPr>
        <w:t xml:space="preserve"> </w:t>
      </w:r>
      <w:r w:rsidRPr="00924F0C">
        <w:rPr>
          <w:rFonts w:asciiTheme="majorHAnsi" w:hAnsiTheme="majorHAnsi" w:cs="Arial"/>
          <w:szCs w:val="24"/>
        </w:rPr>
        <w:t>Chris Delaney</w:t>
      </w:r>
      <w:r w:rsidR="00554E0A">
        <w:rPr>
          <w:rFonts w:asciiTheme="majorHAnsi" w:hAnsiTheme="majorHAnsi" w:cs="Arial"/>
          <w:szCs w:val="24"/>
        </w:rPr>
        <w:t xml:space="preserve"> </w:t>
      </w:r>
    </w:p>
    <w:p w14:paraId="249582F1" w14:textId="53AEE356" w:rsidR="002375C4" w:rsidRPr="00924F0C" w:rsidRDefault="002375C4" w:rsidP="00924F0C">
      <w:pPr>
        <w:rPr>
          <w:rFonts w:asciiTheme="majorHAnsi" w:hAnsiTheme="majorHAnsi" w:cs="Arial"/>
          <w:szCs w:val="24"/>
        </w:rPr>
      </w:pPr>
    </w:p>
    <w:tbl>
      <w:tblPr>
        <w:tblpPr w:leftFromText="180" w:rightFromText="180" w:vertAnchor="text" w:tblpY="1"/>
        <w:tblOverlap w:val="never"/>
        <w:tblW w:w="9317" w:type="dxa"/>
        <w:tblLayout w:type="fixed"/>
        <w:tblLook w:val="0000" w:firstRow="0" w:lastRow="0" w:firstColumn="0" w:lastColumn="0" w:noHBand="0" w:noVBand="0"/>
      </w:tblPr>
      <w:tblGrid>
        <w:gridCol w:w="257"/>
        <w:gridCol w:w="594"/>
        <w:gridCol w:w="108"/>
        <w:gridCol w:w="8295"/>
        <w:gridCol w:w="63"/>
      </w:tblGrid>
      <w:tr w:rsidR="00924F0C" w:rsidRPr="00924F0C" w14:paraId="3F4C8108" w14:textId="77777777" w:rsidTr="007F3B9F">
        <w:trPr>
          <w:trHeight w:val="630"/>
        </w:trPr>
        <w:tc>
          <w:tcPr>
            <w:tcW w:w="257" w:type="dxa"/>
          </w:tcPr>
          <w:p w14:paraId="2BFD9C67" w14:textId="77777777" w:rsidR="00924F0C" w:rsidRPr="00924F0C" w:rsidRDefault="00924F0C" w:rsidP="005E0CA7">
            <w:pPr>
              <w:jc w:val="right"/>
              <w:rPr>
                <w:rFonts w:asciiTheme="majorHAnsi" w:hAnsiTheme="majorHAnsi" w:cs="Arial"/>
                <w:szCs w:val="24"/>
              </w:rPr>
            </w:pPr>
            <w:r w:rsidRPr="00924F0C">
              <w:rPr>
                <w:rFonts w:asciiTheme="majorHAnsi" w:hAnsiTheme="majorHAnsi" w:cs="Arial"/>
                <w:szCs w:val="24"/>
              </w:rPr>
              <w:t>1</w:t>
            </w:r>
          </w:p>
          <w:p w14:paraId="3B65DCFB" w14:textId="77777777" w:rsidR="00924F0C" w:rsidRPr="00924F0C" w:rsidRDefault="00924F0C" w:rsidP="005E0CA7">
            <w:pPr>
              <w:rPr>
                <w:rFonts w:asciiTheme="majorHAnsi" w:hAnsiTheme="majorHAnsi" w:cs="Arial"/>
                <w:szCs w:val="24"/>
              </w:rPr>
            </w:pPr>
          </w:p>
          <w:p w14:paraId="090526AE" w14:textId="77777777" w:rsidR="00881FB2" w:rsidRDefault="00881FB2" w:rsidP="005E0CA7">
            <w:pPr>
              <w:rPr>
                <w:rFonts w:asciiTheme="majorHAnsi" w:hAnsiTheme="majorHAnsi" w:cs="Arial"/>
                <w:szCs w:val="24"/>
              </w:rPr>
            </w:pPr>
          </w:p>
          <w:p w14:paraId="0E4BCD6C" w14:textId="5E6FFB36" w:rsidR="00924F0C" w:rsidRPr="00924F0C" w:rsidRDefault="00924F0C" w:rsidP="005E0CA7">
            <w:pPr>
              <w:rPr>
                <w:rFonts w:asciiTheme="majorHAnsi" w:hAnsiTheme="majorHAnsi" w:cs="Arial"/>
                <w:szCs w:val="24"/>
              </w:rPr>
            </w:pPr>
            <w:r w:rsidRPr="00924F0C">
              <w:rPr>
                <w:rFonts w:asciiTheme="majorHAnsi" w:hAnsiTheme="majorHAnsi" w:cs="Arial"/>
                <w:szCs w:val="24"/>
              </w:rPr>
              <w:t>2</w:t>
            </w:r>
          </w:p>
        </w:tc>
        <w:tc>
          <w:tcPr>
            <w:tcW w:w="9060" w:type="dxa"/>
            <w:gridSpan w:val="4"/>
          </w:tcPr>
          <w:p w14:paraId="77F7CA6A" w14:textId="77777777" w:rsidR="00A13C32" w:rsidRPr="00075101" w:rsidRDefault="00924F0C" w:rsidP="00A13C32">
            <w:pPr>
              <w:rPr>
                <w:rFonts w:asciiTheme="majorHAnsi" w:hAnsiTheme="majorHAnsi" w:cs="Arial"/>
                <w:b/>
                <w:bCs/>
                <w:szCs w:val="24"/>
              </w:rPr>
            </w:pPr>
            <w:r w:rsidRPr="00075101">
              <w:rPr>
                <w:rFonts w:asciiTheme="majorHAnsi" w:hAnsiTheme="majorHAnsi" w:cs="Arial"/>
                <w:b/>
                <w:bCs/>
                <w:szCs w:val="24"/>
              </w:rPr>
              <w:t xml:space="preserve">Apologies </w:t>
            </w:r>
          </w:p>
          <w:p w14:paraId="41C9B5E7" w14:textId="734E01A2" w:rsidR="000E2B3D" w:rsidRDefault="000E2B3D" w:rsidP="00A13C32">
            <w:pPr>
              <w:rPr>
                <w:rFonts w:asciiTheme="majorHAnsi" w:hAnsiTheme="majorHAnsi" w:cs="Arial"/>
                <w:szCs w:val="24"/>
              </w:rPr>
            </w:pPr>
            <w:r>
              <w:rPr>
                <w:rFonts w:asciiTheme="majorHAnsi" w:hAnsiTheme="majorHAnsi" w:cs="Arial"/>
                <w:szCs w:val="24"/>
              </w:rPr>
              <w:t>None</w:t>
            </w:r>
          </w:p>
          <w:p w14:paraId="12A1A628" w14:textId="77777777" w:rsidR="00881FB2" w:rsidRDefault="00881FB2" w:rsidP="00A13C32">
            <w:pPr>
              <w:rPr>
                <w:rFonts w:asciiTheme="majorHAnsi" w:hAnsiTheme="majorHAnsi" w:cs="Arial"/>
                <w:szCs w:val="24"/>
              </w:rPr>
            </w:pPr>
          </w:p>
          <w:p w14:paraId="3175E2EB" w14:textId="3AC20F17" w:rsidR="00924F0C" w:rsidRPr="00075101" w:rsidRDefault="00924F0C" w:rsidP="00A13C32">
            <w:pPr>
              <w:rPr>
                <w:rFonts w:asciiTheme="majorHAnsi" w:hAnsiTheme="majorHAnsi" w:cs="Arial"/>
                <w:b/>
                <w:bCs/>
                <w:szCs w:val="24"/>
              </w:rPr>
            </w:pPr>
            <w:r w:rsidRPr="00075101">
              <w:rPr>
                <w:rFonts w:asciiTheme="majorHAnsi" w:hAnsiTheme="majorHAnsi" w:cs="Arial"/>
                <w:b/>
                <w:bCs/>
                <w:szCs w:val="24"/>
              </w:rPr>
              <w:t>Disclosures of personal interest</w:t>
            </w:r>
          </w:p>
          <w:p w14:paraId="17F579C0" w14:textId="691FA624" w:rsidR="00924F0C" w:rsidRPr="00924F0C" w:rsidRDefault="000E2B3D" w:rsidP="005609D3">
            <w:pPr>
              <w:rPr>
                <w:rFonts w:asciiTheme="majorHAnsi" w:hAnsiTheme="majorHAnsi" w:cs="Arial"/>
                <w:szCs w:val="24"/>
              </w:rPr>
            </w:pPr>
            <w:r>
              <w:rPr>
                <w:rFonts w:asciiTheme="majorHAnsi" w:hAnsiTheme="majorHAnsi" w:cs="Arial"/>
                <w:szCs w:val="24"/>
              </w:rPr>
              <w:t>Cll</w:t>
            </w:r>
            <w:r w:rsidR="008955D6">
              <w:rPr>
                <w:rFonts w:asciiTheme="majorHAnsi" w:hAnsiTheme="majorHAnsi" w:cs="Arial"/>
                <w:szCs w:val="24"/>
              </w:rPr>
              <w:t>r</w:t>
            </w:r>
            <w:r>
              <w:rPr>
                <w:rFonts w:asciiTheme="majorHAnsi" w:hAnsiTheme="majorHAnsi" w:cs="Arial"/>
                <w:szCs w:val="24"/>
              </w:rPr>
              <w:t>s. D. Avery Christmas lights</w:t>
            </w:r>
            <w:r w:rsidR="008955D6">
              <w:rPr>
                <w:rFonts w:asciiTheme="majorHAnsi" w:hAnsiTheme="majorHAnsi" w:cs="Arial"/>
                <w:szCs w:val="24"/>
              </w:rPr>
              <w:t>;</w:t>
            </w:r>
            <w:r>
              <w:rPr>
                <w:rFonts w:asciiTheme="majorHAnsi" w:hAnsiTheme="majorHAnsi" w:cs="Arial"/>
                <w:szCs w:val="24"/>
              </w:rPr>
              <w:t xml:space="preserve"> A. Thomas holiday accommodation in residence</w:t>
            </w:r>
            <w:r w:rsidR="008955D6">
              <w:rPr>
                <w:rFonts w:asciiTheme="majorHAnsi" w:hAnsiTheme="majorHAnsi" w:cs="Arial"/>
                <w:szCs w:val="24"/>
              </w:rPr>
              <w:t>; J. Bradshaw, family member with holiday/second home in Laugharne.</w:t>
            </w:r>
          </w:p>
        </w:tc>
      </w:tr>
      <w:tr w:rsidR="00924F0C" w:rsidRPr="00924F0C" w14:paraId="1CA7BFE4" w14:textId="77777777" w:rsidTr="007F3B9F">
        <w:trPr>
          <w:gridAfter w:val="1"/>
          <w:wAfter w:w="63" w:type="dxa"/>
        </w:trPr>
        <w:tc>
          <w:tcPr>
            <w:tcW w:w="257" w:type="dxa"/>
          </w:tcPr>
          <w:p w14:paraId="74F0BEA9" w14:textId="77777777" w:rsidR="00881FB2" w:rsidRDefault="00881FB2" w:rsidP="005E0CA7">
            <w:pPr>
              <w:rPr>
                <w:rFonts w:asciiTheme="majorHAnsi" w:hAnsiTheme="majorHAnsi" w:cs="Arial"/>
                <w:szCs w:val="24"/>
              </w:rPr>
            </w:pPr>
          </w:p>
          <w:p w14:paraId="3FE02E0A" w14:textId="25A98F72" w:rsidR="00924F0C" w:rsidRPr="00924F0C" w:rsidRDefault="00924F0C" w:rsidP="005E0CA7">
            <w:pPr>
              <w:rPr>
                <w:rFonts w:asciiTheme="majorHAnsi" w:hAnsiTheme="majorHAnsi" w:cs="Arial"/>
                <w:szCs w:val="24"/>
              </w:rPr>
            </w:pPr>
            <w:r w:rsidRPr="00924F0C">
              <w:rPr>
                <w:rFonts w:asciiTheme="majorHAnsi" w:hAnsiTheme="majorHAnsi" w:cs="Arial"/>
                <w:szCs w:val="24"/>
              </w:rPr>
              <w:t>3</w:t>
            </w:r>
          </w:p>
          <w:p w14:paraId="16530D87" w14:textId="77777777" w:rsidR="00924F0C" w:rsidRPr="00924F0C" w:rsidRDefault="00924F0C" w:rsidP="005E0CA7">
            <w:pPr>
              <w:jc w:val="right"/>
              <w:rPr>
                <w:rFonts w:asciiTheme="majorHAnsi" w:hAnsiTheme="majorHAnsi" w:cs="Arial"/>
                <w:szCs w:val="24"/>
              </w:rPr>
            </w:pPr>
          </w:p>
        </w:tc>
        <w:tc>
          <w:tcPr>
            <w:tcW w:w="8997" w:type="dxa"/>
            <w:gridSpan w:val="3"/>
          </w:tcPr>
          <w:p w14:paraId="74D8B4EB" w14:textId="77777777" w:rsidR="00881FB2" w:rsidRDefault="00881FB2" w:rsidP="005E0CA7">
            <w:pPr>
              <w:tabs>
                <w:tab w:val="left" w:pos="3525"/>
              </w:tabs>
              <w:rPr>
                <w:rFonts w:asciiTheme="majorHAnsi" w:hAnsiTheme="majorHAnsi" w:cs="Arial"/>
                <w:b/>
                <w:bCs/>
                <w:szCs w:val="24"/>
              </w:rPr>
            </w:pPr>
          </w:p>
          <w:p w14:paraId="0B3AA9FF" w14:textId="52CF46B7" w:rsidR="00924F0C" w:rsidRPr="00075101" w:rsidRDefault="00A13C32" w:rsidP="005E0CA7">
            <w:pPr>
              <w:tabs>
                <w:tab w:val="left" w:pos="3525"/>
              </w:tabs>
              <w:rPr>
                <w:rFonts w:asciiTheme="majorHAnsi" w:hAnsiTheme="majorHAnsi" w:cs="Arial"/>
                <w:b/>
                <w:bCs/>
                <w:szCs w:val="24"/>
              </w:rPr>
            </w:pPr>
            <w:r w:rsidRPr="00075101">
              <w:rPr>
                <w:rFonts w:asciiTheme="majorHAnsi" w:hAnsiTheme="majorHAnsi" w:cs="Arial"/>
                <w:b/>
                <w:bCs/>
                <w:szCs w:val="24"/>
              </w:rPr>
              <w:t>Mayor</w:t>
            </w:r>
            <w:r w:rsidR="00924F0C" w:rsidRPr="00075101">
              <w:rPr>
                <w:rFonts w:asciiTheme="majorHAnsi" w:hAnsiTheme="majorHAnsi" w:cs="Arial"/>
                <w:b/>
                <w:bCs/>
                <w:szCs w:val="24"/>
              </w:rPr>
              <w:t>’s invitation to the public to address the meeting</w:t>
            </w:r>
          </w:p>
          <w:p w14:paraId="40DDEBB1" w14:textId="0A37C1BB" w:rsidR="00BC3755" w:rsidRPr="00924F0C" w:rsidRDefault="000E2B3D" w:rsidP="000E2B3D">
            <w:pPr>
              <w:rPr>
                <w:rFonts w:asciiTheme="majorHAnsi" w:hAnsiTheme="majorHAnsi" w:cs="Arial"/>
                <w:szCs w:val="24"/>
              </w:rPr>
            </w:pPr>
            <w:r>
              <w:rPr>
                <w:rFonts w:asciiTheme="majorHAnsi" w:hAnsiTheme="majorHAnsi"/>
                <w:szCs w:val="24"/>
              </w:rPr>
              <w:t>No members of the public were present</w:t>
            </w:r>
          </w:p>
        </w:tc>
      </w:tr>
      <w:tr w:rsidR="00924F0C" w:rsidRPr="00924F0C" w14:paraId="777CF665" w14:textId="77777777" w:rsidTr="007F3B9F">
        <w:trPr>
          <w:gridAfter w:val="1"/>
          <w:wAfter w:w="63" w:type="dxa"/>
        </w:trPr>
        <w:tc>
          <w:tcPr>
            <w:tcW w:w="257" w:type="dxa"/>
          </w:tcPr>
          <w:p w14:paraId="267BFA89" w14:textId="77777777" w:rsidR="00881FB2" w:rsidRDefault="00881FB2" w:rsidP="005E0CA7">
            <w:pPr>
              <w:rPr>
                <w:rFonts w:asciiTheme="majorHAnsi" w:hAnsiTheme="majorHAnsi" w:cs="Arial"/>
                <w:szCs w:val="24"/>
              </w:rPr>
            </w:pPr>
          </w:p>
          <w:p w14:paraId="6A795874" w14:textId="38A17E6D" w:rsidR="00924F0C" w:rsidRPr="00924F0C" w:rsidRDefault="00924F0C" w:rsidP="005E0CA7">
            <w:pPr>
              <w:rPr>
                <w:rFonts w:asciiTheme="majorHAnsi" w:hAnsiTheme="majorHAnsi" w:cs="Arial"/>
                <w:szCs w:val="24"/>
              </w:rPr>
            </w:pPr>
            <w:r w:rsidRPr="00924F0C">
              <w:rPr>
                <w:rFonts w:asciiTheme="majorHAnsi" w:hAnsiTheme="majorHAnsi" w:cs="Arial"/>
                <w:szCs w:val="24"/>
              </w:rPr>
              <w:t>4</w:t>
            </w:r>
          </w:p>
        </w:tc>
        <w:tc>
          <w:tcPr>
            <w:tcW w:w="702" w:type="dxa"/>
            <w:gridSpan w:val="2"/>
          </w:tcPr>
          <w:p w14:paraId="2AA01261" w14:textId="77777777" w:rsidR="00881FB2" w:rsidRDefault="00881FB2" w:rsidP="005E0CA7">
            <w:pPr>
              <w:tabs>
                <w:tab w:val="left" w:pos="0"/>
              </w:tabs>
              <w:jc w:val="center"/>
              <w:rPr>
                <w:rFonts w:asciiTheme="majorHAnsi" w:hAnsiTheme="majorHAnsi" w:cs="Arial"/>
                <w:szCs w:val="24"/>
              </w:rPr>
            </w:pPr>
          </w:p>
          <w:p w14:paraId="4C43570C" w14:textId="7D471290" w:rsidR="00924F0C" w:rsidRPr="00924F0C" w:rsidRDefault="00924F0C" w:rsidP="005E0CA7">
            <w:pPr>
              <w:tabs>
                <w:tab w:val="left" w:pos="0"/>
              </w:tabs>
              <w:jc w:val="center"/>
              <w:rPr>
                <w:rFonts w:asciiTheme="majorHAnsi" w:hAnsiTheme="majorHAnsi" w:cs="Arial"/>
                <w:szCs w:val="24"/>
              </w:rPr>
            </w:pPr>
            <w:r w:rsidRPr="00924F0C">
              <w:rPr>
                <w:rFonts w:asciiTheme="majorHAnsi" w:hAnsiTheme="majorHAnsi" w:cs="Arial"/>
                <w:szCs w:val="24"/>
              </w:rPr>
              <w:t>a)</w:t>
            </w:r>
          </w:p>
        </w:tc>
        <w:tc>
          <w:tcPr>
            <w:tcW w:w="8295" w:type="dxa"/>
          </w:tcPr>
          <w:p w14:paraId="1403D41A" w14:textId="77777777" w:rsidR="00881FB2" w:rsidRDefault="00881FB2" w:rsidP="005E0CA7">
            <w:pPr>
              <w:rPr>
                <w:rFonts w:asciiTheme="majorHAnsi" w:hAnsiTheme="majorHAnsi" w:cs="Arial"/>
                <w:szCs w:val="24"/>
              </w:rPr>
            </w:pPr>
          </w:p>
          <w:p w14:paraId="4E6F3955" w14:textId="59EDD4A6" w:rsidR="00924F0C" w:rsidRPr="00924F0C" w:rsidRDefault="00924F0C" w:rsidP="005E0CA7">
            <w:pPr>
              <w:rPr>
                <w:rFonts w:asciiTheme="majorHAnsi" w:hAnsiTheme="majorHAnsi" w:cs="Arial"/>
                <w:szCs w:val="24"/>
              </w:rPr>
            </w:pPr>
            <w:r w:rsidRPr="00881FB2">
              <w:rPr>
                <w:rFonts w:asciiTheme="majorHAnsi" w:hAnsiTheme="majorHAnsi" w:cs="Arial"/>
                <w:b/>
                <w:bCs/>
                <w:szCs w:val="24"/>
              </w:rPr>
              <w:t>Approval of the Minutes</w:t>
            </w:r>
            <w:r w:rsidRPr="00924F0C">
              <w:rPr>
                <w:rFonts w:asciiTheme="majorHAnsi" w:hAnsiTheme="majorHAnsi" w:cs="Arial"/>
                <w:szCs w:val="24"/>
              </w:rPr>
              <w:t xml:space="preserve"> of the last </w:t>
            </w:r>
            <w:r w:rsidR="00B64350">
              <w:rPr>
                <w:rFonts w:asciiTheme="majorHAnsi" w:hAnsiTheme="majorHAnsi" w:cs="Arial"/>
                <w:szCs w:val="24"/>
              </w:rPr>
              <w:t xml:space="preserve">virtual </w:t>
            </w:r>
            <w:r w:rsidRPr="00924F0C">
              <w:rPr>
                <w:rFonts w:asciiTheme="majorHAnsi" w:hAnsiTheme="majorHAnsi" w:cs="Arial"/>
                <w:szCs w:val="24"/>
              </w:rPr>
              <w:t xml:space="preserve">Ordinary Meeting – </w:t>
            </w:r>
            <w:r w:rsidR="002D1C7B">
              <w:rPr>
                <w:rFonts w:asciiTheme="majorHAnsi" w:hAnsiTheme="majorHAnsi" w:cs="Arial"/>
                <w:szCs w:val="24"/>
              </w:rPr>
              <w:t>0</w:t>
            </w:r>
            <w:r w:rsidR="008955D6">
              <w:rPr>
                <w:rFonts w:asciiTheme="majorHAnsi" w:hAnsiTheme="majorHAnsi" w:cs="Arial"/>
                <w:szCs w:val="24"/>
              </w:rPr>
              <w:t>9</w:t>
            </w:r>
            <w:r w:rsidRPr="00924F0C">
              <w:rPr>
                <w:rFonts w:asciiTheme="majorHAnsi" w:hAnsiTheme="majorHAnsi" w:cs="Arial"/>
                <w:szCs w:val="24"/>
              </w:rPr>
              <w:t>/</w:t>
            </w:r>
            <w:r w:rsidR="008955D6">
              <w:rPr>
                <w:rFonts w:asciiTheme="majorHAnsi" w:hAnsiTheme="majorHAnsi" w:cs="Arial"/>
                <w:szCs w:val="24"/>
              </w:rPr>
              <w:t>09</w:t>
            </w:r>
            <w:r w:rsidRPr="00924F0C">
              <w:rPr>
                <w:rFonts w:asciiTheme="majorHAnsi" w:hAnsiTheme="majorHAnsi" w:cs="Arial"/>
                <w:szCs w:val="24"/>
              </w:rPr>
              <w:t>/20</w:t>
            </w:r>
            <w:r w:rsidR="008C55A9">
              <w:rPr>
                <w:rFonts w:asciiTheme="majorHAnsi" w:hAnsiTheme="majorHAnsi" w:cs="Arial"/>
                <w:szCs w:val="24"/>
              </w:rPr>
              <w:t>2</w:t>
            </w:r>
            <w:r w:rsidR="00DE04B0">
              <w:rPr>
                <w:rFonts w:asciiTheme="majorHAnsi" w:hAnsiTheme="majorHAnsi" w:cs="Arial"/>
                <w:szCs w:val="24"/>
              </w:rPr>
              <w:t>1</w:t>
            </w:r>
          </w:p>
          <w:p w14:paraId="5D7BAF61" w14:textId="40173D35" w:rsidR="00924F0C" w:rsidRDefault="00924F0C" w:rsidP="005E0CA7">
            <w:pPr>
              <w:rPr>
                <w:rFonts w:asciiTheme="majorHAnsi" w:hAnsiTheme="majorHAnsi" w:cs="Arial"/>
                <w:szCs w:val="24"/>
              </w:rPr>
            </w:pPr>
            <w:r w:rsidRPr="00924F0C">
              <w:rPr>
                <w:rFonts w:asciiTheme="majorHAnsi" w:hAnsiTheme="majorHAnsi" w:cs="Arial"/>
                <w:szCs w:val="24"/>
              </w:rPr>
              <w:t xml:space="preserve">The minutes </w:t>
            </w:r>
            <w:r w:rsidR="00553659">
              <w:rPr>
                <w:rFonts w:asciiTheme="majorHAnsi" w:hAnsiTheme="majorHAnsi" w:cs="Arial"/>
                <w:szCs w:val="24"/>
              </w:rPr>
              <w:t>were</w:t>
            </w:r>
            <w:r w:rsidR="00792AEB">
              <w:rPr>
                <w:rFonts w:asciiTheme="majorHAnsi" w:hAnsiTheme="majorHAnsi" w:cs="Arial"/>
                <w:szCs w:val="24"/>
              </w:rPr>
              <w:t xml:space="preserve"> accepted </w:t>
            </w:r>
            <w:r w:rsidRPr="00924F0C">
              <w:rPr>
                <w:rFonts w:asciiTheme="majorHAnsi" w:hAnsiTheme="majorHAnsi" w:cs="Arial"/>
                <w:szCs w:val="24"/>
              </w:rPr>
              <w:t>and approved as a true record</w:t>
            </w:r>
            <w:r w:rsidR="009E7E4D">
              <w:rPr>
                <w:rFonts w:asciiTheme="majorHAnsi" w:hAnsiTheme="majorHAnsi" w:cs="Arial"/>
                <w:szCs w:val="24"/>
              </w:rPr>
              <w:t>.</w:t>
            </w:r>
            <w:r w:rsidRPr="00924F0C">
              <w:rPr>
                <w:rFonts w:asciiTheme="majorHAnsi" w:hAnsiTheme="majorHAnsi" w:cs="Arial"/>
                <w:szCs w:val="24"/>
              </w:rPr>
              <w:t xml:space="preserve"> </w:t>
            </w:r>
          </w:p>
          <w:p w14:paraId="1BF740C8" w14:textId="62D86969" w:rsidR="005609D3" w:rsidRPr="00924F0C" w:rsidRDefault="005609D3" w:rsidP="005E0CA7">
            <w:pPr>
              <w:rPr>
                <w:rFonts w:asciiTheme="majorHAnsi" w:hAnsiTheme="majorHAnsi" w:cs="Arial"/>
                <w:szCs w:val="24"/>
              </w:rPr>
            </w:pPr>
          </w:p>
        </w:tc>
      </w:tr>
      <w:tr w:rsidR="00924F0C" w:rsidRPr="00924F0C" w14:paraId="09C52E89" w14:textId="77777777" w:rsidTr="007F3B9F">
        <w:trPr>
          <w:gridAfter w:val="1"/>
          <w:wAfter w:w="59" w:type="dxa"/>
          <w:trHeight w:val="2790"/>
        </w:trPr>
        <w:tc>
          <w:tcPr>
            <w:tcW w:w="257" w:type="dxa"/>
          </w:tcPr>
          <w:p w14:paraId="1005744F"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 </w:t>
            </w:r>
          </w:p>
        </w:tc>
        <w:tc>
          <w:tcPr>
            <w:tcW w:w="594" w:type="dxa"/>
          </w:tcPr>
          <w:p w14:paraId="3C4BB8AA" w14:textId="77777777" w:rsidR="00924F0C" w:rsidRPr="00924F0C" w:rsidRDefault="00924F0C" w:rsidP="007F3B9F">
            <w:pPr>
              <w:ind w:right="-243"/>
              <w:rPr>
                <w:rFonts w:asciiTheme="majorHAnsi" w:hAnsiTheme="majorHAnsi" w:cs="Arial"/>
                <w:szCs w:val="24"/>
              </w:rPr>
            </w:pPr>
            <w:r w:rsidRPr="00924F0C">
              <w:rPr>
                <w:rFonts w:asciiTheme="majorHAnsi" w:hAnsiTheme="majorHAnsi" w:cs="Arial"/>
                <w:szCs w:val="24"/>
              </w:rPr>
              <w:t xml:space="preserve">   b)</w:t>
            </w:r>
          </w:p>
        </w:tc>
        <w:tc>
          <w:tcPr>
            <w:tcW w:w="8407" w:type="dxa"/>
            <w:gridSpan w:val="2"/>
          </w:tcPr>
          <w:p w14:paraId="02CE2230" w14:textId="77777777" w:rsidR="007F3B9F" w:rsidRDefault="00924F0C" w:rsidP="007F3B9F">
            <w:pPr>
              <w:ind w:left="174"/>
              <w:rPr>
                <w:rFonts w:asciiTheme="majorHAnsi" w:hAnsiTheme="majorHAnsi" w:cs="Arial"/>
                <w:szCs w:val="24"/>
              </w:rPr>
            </w:pPr>
            <w:r w:rsidRPr="00924F0C">
              <w:rPr>
                <w:rFonts w:asciiTheme="majorHAnsi" w:hAnsiTheme="majorHAnsi" w:cs="Arial"/>
                <w:szCs w:val="24"/>
              </w:rPr>
              <w:t xml:space="preserve">Matters Arising from the Minutes </w:t>
            </w:r>
          </w:p>
          <w:p w14:paraId="08AAC0F0" w14:textId="6DEFF7B2" w:rsidR="00482199" w:rsidRDefault="00482199" w:rsidP="00095261">
            <w:pPr>
              <w:ind w:left="316" w:hanging="142"/>
              <w:rPr>
                <w:rFonts w:asciiTheme="majorHAnsi" w:hAnsiTheme="majorHAnsi" w:cs="Arial"/>
                <w:szCs w:val="24"/>
              </w:rPr>
            </w:pPr>
            <w:r>
              <w:rPr>
                <w:rFonts w:asciiTheme="majorHAnsi" w:hAnsiTheme="majorHAnsi" w:cs="Arial"/>
                <w:szCs w:val="24"/>
              </w:rPr>
              <w:t>13/0</w:t>
            </w:r>
            <w:r w:rsidR="00095261">
              <w:rPr>
                <w:rFonts w:asciiTheme="majorHAnsi" w:hAnsiTheme="majorHAnsi" w:cs="Arial"/>
                <w:szCs w:val="24"/>
              </w:rPr>
              <w:t>6</w:t>
            </w:r>
            <w:r>
              <w:rPr>
                <w:rFonts w:asciiTheme="majorHAnsi" w:hAnsiTheme="majorHAnsi" w:cs="Arial"/>
                <w:szCs w:val="24"/>
              </w:rPr>
              <w:t>/21</w:t>
            </w:r>
          </w:p>
          <w:p w14:paraId="37324CAA" w14:textId="3326F314" w:rsidR="00482199" w:rsidRDefault="00095261" w:rsidP="008C17DA">
            <w:pPr>
              <w:ind w:left="316" w:hanging="142"/>
              <w:rPr>
                <w:rFonts w:asciiTheme="majorHAnsi" w:hAnsiTheme="majorHAnsi" w:cs="Arial"/>
                <w:szCs w:val="24"/>
              </w:rPr>
            </w:pPr>
            <w:r>
              <w:rPr>
                <w:rFonts w:asciiTheme="majorHAnsi" w:hAnsiTheme="majorHAnsi" w:cs="Arial"/>
                <w:szCs w:val="24"/>
              </w:rPr>
              <w:t>3) Mayor’s Invitation</w:t>
            </w:r>
          </w:p>
          <w:p w14:paraId="04E6B3AA" w14:textId="598A2D5E" w:rsidR="00045F2A" w:rsidRDefault="0051738E" w:rsidP="00095261">
            <w:pPr>
              <w:ind w:left="174"/>
              <w:rPr>
                <w:rFonts w:asciiTheme="majorHAnsi" w:hAnsiTheme="majorHAnsi" w:cs="Arial"/>
                <w:szCs w:val="24"/>
              </w:rPr>
            </w:pPr>
            <w:r>
              <w:rPr>
                <w:rFonts w:asciiTheme="majorHAnsi" w:hAnsiTheme="majorHAnsi" w:cs="Arial"/>
                <w:szCs w:val="24"/>
              </w:rPr>
              <w:t>The clerk would organise a site meeting</w:t>
            </w:r>
            <w:r w:rsidR="00095261">
              <w:rPr>
                <w:rFonts w:asciiTheme="majorHAnsi" w:hAnsiTheme="majorHAnsi" w:cs="Arial"/>
                <w:szCs w:val="24"/>
              </w:rPr>
              <w:t xml:space="preserve"> </w:t>
            </w:r>
            <w:r>
              <w:rPr>
                <w:rFonts w:asciiTheme="majorHAnsi" w:hAnsiTheme="majorHAnsi" w:cs="Arial"/>
                <w:szCs w:val="24"/>
              </w:rPr>
              <w:t>to look at tree planting</w:t>
            </w:r>
            <w:r w:rsidR="00095261">
              <w:rPr>
                <w:rFonts w:asciiTheme="majorHAnsi" w:hAnsiTheme="majorHAnsi" w:cs="Arial"/>
                <w:szCs w:val="24"/>
              </w:rPr>
              <w:t xml:space="preserve"> on King Street, </w:t>
            </w:r>
            <w:r>
              <w:rPr>
                <w:rFonts w:asciiTheme="majorHAnsi" w:hAnsiTheme="majorHAnsi" w:cs="Arial"/>
                <w:szCs w:val="24"/>
              </w:rPr>
              <w:t>and</w:t>
            </w:r>
            <w:r w:rsidR="00F73DA7">
              <w:rPr>
                <w:rFonts w:asciiTheme="majorHAnsi" w:hAnsiTheme="majorHAnsi" w:cs="Arial"/>
                <w:szCs w:val="24"/>
              </w:rPr>
              <w:t xml:space="preserve"> street lighting.</w:t>
            </w:r>
          </w:p>
          <w:p w14:paraId="6D0A8B02" w14:textId="77777777" w:rsidR="00095261" w:rsidRDefault="0051738E" w:rsidP="00F73DA7">
            <w:pPr>
              <w:ind w:left="174" w:hanging="142"/>
              <w:rPr>
                <w:rFonts w:asciiTheme="majorHAnsi" w:hAnsiTheme="majorHAnsi" w:cs="Arial"/>
                <w:szCs w:val="24"/>
              </w:rPr>
            </w:pPr>
            <w:r>
              <w:rPr>
                <w:rFonts w:asciiTheme="majorHAnsi" w:hAnsiTheme="majorHAnsi" w:cs="Arial"/>
                <w:szCs w:val="24"/>
              </w:rPr>
              <w:t>07/07/2021</w:t>
            </w:r>
          </w:p>
          <w:p w14:paraId="74924F5D" w14:textId="77777777" w:rsidR="0051738E" w:rsidRDefault="0051738E" w:rsidP="00F73DA7">
            <w:pPr>
              <w:ind w:left="174" w:hanging="142"/>
              <w:rPr>
                <w:rFonts w:asciiTheme="majorHAnsi" w:hAnsiTheme="majorHAnsi" w:cs="Arial"/>
                <w:szCs w:val="24"/>
              </w:rPr>
            </w:pPr>
            <w:r>
              <w:rPr>
                <w:rFonts w:asciiTheme="majorHAnsi" w:hAnsiTheme="majorHAnsi" w:cs="Arial"/>
                <w:szCs w:val="24"/>
              </w:rPr>
              <w:t>7d) Parking Charges</w:t>
            </w:r>
          </w:p>
          <w:p w14:paraId="67F45750" w14:textId="689E749C" w:rsidR="00AB47D0" w:rsidRDefault="0051738E" w:rsidP="00F73DA7">
            <w:pPr>
              <w:ind w:left="174" w:hanging="142"/>
              <w:rPr>
                <w:rFonts w:asciiTheme="majorHAnsi" w:hAnsiTheme="majorHAnsi" w:cs="Arial"/>
                <w:szCs w:val="24"/>
              </w:rPr>
            </w:pPr>
            <w:r>
              <w:rPr>
                <w:rFonts w:asciiTheme="majorHAnsi" w:hAnsiTheme="majorHAnsi" w:cs="Arial"/>
                <w:szCs w:val="24"/>
              </w:rPr>
              <w:t xml:space="preserve">   Members were informed that the parking meter </w:t>
            </w:r>
            <w:r w:rsidR="008955D6">
              <w:rPr>
                <w:rFonts w:asciiTheme="majorHAnsi" w:hAnsiTheme="majorHAnsi" w:cs="Arial"/>
                <w:szCs w:val="24"/>
              </w:rPr>
              <w:t>had to date generated an income of just over £6000</w:t>
            </w:r>
          </w:p>
          <w:p w14:paraId="4226A3AB" w14:textId="77777777" w:rsidR="008955D6" w:rsidRDefault="008955D6" w:rsidP="008955D6">
            <w:pPr>
              <w:ind w:left="174" w:hanging="142"/>
              <w:rPr>
                <w:rFonts w:asciiTheme="majorHAnsi" w:hAnsiTheme="majorHAnsi" w:cs="Arial"/>
                <w:szCs w:val="24"/>
              </w:rPr>
            </w:pPr>
            <w:r>
              <w:rPr>
                <w:rFonts w:asciiTheme="majorHAnsi" w:hAnsiTheme="majorHAnsi" w:cs="Arial"/>
                <w:szCs w:val="24"/>
              </w:rPr>
              <w:t>09/09/2021</w:t>
            </w:r>
          </w:p>
          <w:p w14:paraId="1B19B948" w14:textId="77777777" w:rsidR="003C62D8" w:rsidRDefault="008955D6" w:rsidP="008955D6">
            <w:pPr>
              <w:ind w:left="174" w:hanging="142"/>
              <w:rPr>
                <w:rFonts w:asciiTheme="majorHAnsi" w:hAnsiTheme="majorHAnsi" w:cs="Arial"/>
                <w:szCs w:val="24"/>
              </w:rPr>
            </w:pPr>
            <w:r>
              <w:rPr>
                <w:rFonts w:asciiTheme="majorHAnsi" w:hAnsiTheme="majorHAnsi" w:cs="Arial"/>
                <w:szCs w:val="24"/>
              </w:rPr>
              <w:t>7a) Planning</w:t>
            </w:r>
          </w:p>
          <w:p w14:paraId="2F57EF08" w14:textId="4A0B1BBA" w:rsidR="008955D6" w:rsidRDefault="008955D6" w:rsidP="008955D6">
            <w:pPr>
              <w:ind w:left="174" w:hanging="142"/>
              <w:rPr>
                <w:rFonts w:asciiTheme="majorHAnsi" w:hAnsiTheme="majorHAnsi" w:cs="Arial"/>
                <w:szCs w:val="24"/>
              </w:rPr>
            </w:pPr>
            <w:r>
              <w:rPr>
                <w:rFonts w:asciiTheme="majorHAnsi" w:hAnsiTheme="majorHAnsi" w:cs="Arial"/>
                <w:szCs w:val="24"/>
              </w:rPr>
              <w:t>PL/02435 New application with amendments for the retention of balcony 18 Gosport Street. The clerk reported that this had also been refused planning.</w:t>
            </w:r>
          </w:p>
          <w:p w14:paraId="668431EA" w14:textId="3ED9B4C0" w:rsidR="00C628B4" w:rsidRDefault="00C628B4" w:rsidP="008955D6">
            <w:pPr>
              <w:ind w:left="174" w:hanging="142"/>
              <w:rPr>
                <w:rFonts w:asciiTheme="majorHAnsi" w:hAnsiTheme="majorHAnsi" w:cs="Arial"/>
                <w:szCs w:val="24"/>
              </w:rPr>
            </w:pPr>
            <w:r>
              <w:rPr>
                <w:rFonts w:asciiTheme="majorHAnsi" w:hAnsiTheme="majorHAnsi" w:cs="Arial"/>
                <w:szCs w:val="24"/>
              </w:rPr>
              <w:t>7b) The clerk had written to CCC regarding the opening of the car boot in another location. There had been no</w:t>
            </w:r>
            <w:r w:rsidR="000A17E0">
              <w:rPr>
                <w:rFonts w:asciiTheme="majorHAnsi" w:hAnsiTheme="majorHAnsi" w:cs="Arial"/>
                <w:szCs w:val="24"/>
              </w:rPr>
              <w:t xml:space="preserve"> </w:t>
            </w:r>
            <w:r>
              <w:rPr>
                <w:rFonts w:asciiTheme="majorHAnsi" w:hAnsiTheme="majorHAnsi" w:cs="Arial"/>
                <w:szCs w:val="24"/>
              </w:rPr>
              <w:t>response</w:t>
            </w:r>
            <w:r w:rsidR="000A17E0">
              <w:rPr>
                <w:rFonts w:asciiTheme="majorHAnsi" w:hAnsiTheme="majorHAnsi" w:cs="Arial"/>
                <w:szCs w:val="24"/>
              </w:rPr>
              <w:t>,</w:t>
            </w:r>
            <w:r>
              <w:rPr>
                <w:rFonts w:asciiTheme="majorHAnsi" w:hAnsiTheme="majorHAnsi" w:cs="Arial"/>
                <w:szCs w:val="24"/>
              </w:rPr>
              <w:t xml:space="preserve"> but he understood that there were concerns with environmental issues if the car boot was located on the Green Banks. It was agreed to keep monitoring the situation and the need for visitor parking.</w:t>
            </w:r>
          </w:p>
          <w:p w14:paraId="42412B03" w14:textId="1BD19287" w:rsidR="00C628B4" w:rsidRDefault="00C628B4" w:rsidP="008955D6">
            <w:pPr>
              <w:ind w:left="174" w:hanging="142"/>
              <w:rPr>
                <w:rFonts w:asciiTheme="majorHAnsi" w:hAnsiTheme="majorHAnsi" w:cs="Arial"/>
                <w:szCs w:val="24"/>
              </w:rPr>
            </w:pPr>
            <w:r>
              <w:rPr>
                <w:rFonts w:asciiTheme="majorHAnsi" w:hAnsiTheme="majorHAnsi" w:cs="Arial"/>
                <w:szCs w:val="24"/>
              </w:rPr>
              <w:t xml:space="preserve">7c) The clerk informed members that he had ordered a further 3 defibrillators. </w:t>
            </w:r>
          </w:p>
          <w:p w14:paraId="75A23886" w14:textId="77777777" w:rsidR="00881FB2" w:rsidRDefault="00881FB2" w:rsidP="008955D6">
            <w:pPr>
              <w:ind w:left="174" w:hanging="142"/>
              <w:rPr>
                <w:rFonts w:asciiTheme="majorHAnsi" w:hAnsiTheme="majorHAnsi" w:cs="Arial"/>
                <w:szCs w:val="24"/>
              </w:rPr>
            </w:pPr>
            <w:r>
              <w:rPr>
                <w:rFonts w:asciiTheme="majorHAnsi" w:hAnsiTheme="majorHAnsi" w:cs="Arial"/>
                <w:szCs w:val="24"/>
              </w:rPr>
              <w:t>8C) The issue of parking on pavements including Victoria Street and also Gosport Street had been passed on to the enforcement team.</w:t>
            </w:r>
          </w:p>
          <w:p w14:paraId="7EF7F6D4" w14:textId="39F132AD" w:rsidR="00881FB2" w:rsidRPr="00BF7572" w:rsidRDefault="00881FB2" w:rsidP="00881FB2">
            <w:pPr>
              <w:ind w:left="174" w:hanging="142"/>
              <w:rPr>
                <w:rFonts w:asciiTheme="majorHAnsi" w:hAnsiTheme="majorHAnsi" w:cs="Arial"/>
                <w:szCs w:val="24"/>
              </w:rPr>
            </w:pPr>
            <w:r>
              <w:rPr>
                <w:rFonts w:asciiTheme="majorHAnsi" w:hAnsiTheme="majorHAnsi" w:cs="Arial"/>
                <w:szCs w:val="24"/>
              </w:rPr>
              <w:t xml:space="preserve">Correspondence from NRW was read out regarding the </w:t>
            </w:r>
            <w:proofErr w:type="spellStart"/>
            <w:r>
              <w:rPr>
                <w:rFonts w:asciiTheme="majorHAnsi" w:hAnsiTheme="majorHAnsi" w:cs="Arial"/>
                <w:szCs w:val="24"/>
              </w:rPr>
              <w:t>Corran</w:t>
            </w:r>
            <w:proofErr w:type="spellEnd"/>
            <w:r>
              <w:rPr>
                <w:rFonts w:asciiTheme="majorHAnsi" w:hAnsiTheme="majorHAnsi" w:cs="Arial"/>
                <w:szCs w:val="24"/>
              </w:rPr>
              <w:t xml:space="preserve"> at the </w:t>
            </w:r>
            <w:proofErr w:type="spellStart"/>
            <w:r>
              <w:rPr>
                <w:rFonts w:asciiTheme="majorHAnsi" w:hAnsiTheme="majorHAnsi" w:cs="Arial"/>
                <w:szCs w:val="24"/>
              </w:rPr>
              <w:t>Cors</w:t>
            </w:r>
            <w:proofErr w:type="spellEnd"/>
            <w:r>
              <w:rPr>
                <w:rFonts w:asciiTheme="majorHAnsi" w:hAnsiTheme="majorHAnsi" w:cs="Arial"/>
                <w:szCs w:val="24"/>
              </w:rPr>
              <w:t xml:space="preserve"> play area. There is a vegetation maintenance programme in place four time</w:t>
            </w:r>
            <w:r w:rsidR="006C1619">
              <w:rPr>
                <w:rFonts w:asciiTheme="majorHAnsi" w:hAnsiTheme="majorHAnsi" w:cs="Arial"/>
                <w:szCs w:val="24"/>
              </w:rPr>
              <w:t>s</w:t>
            </w:r>
            <w:r>
              <w:rPr>
                <w:rFonts w:asciiTheme="majorHAnsi" w:hAnsiTheme="majorHAnsi" w:cs="Arial"/>
                <w:szCs w:val="24"/>
              </w:rPr>
              <w:t xml:space="preserve"> per year, but not a silt management programme. NRW have accepted that they need to look at this in the next financial year.</w:t>
            </w:r>
          </w:p>
        </w:tc>
      </w:tr>
    </w:tbl>
    <w:p w14:paraId="76F3C112" w14:textId="07171580" w:rsidR="00924F0C" w:rsidRPr="00924F0C" w:rsidRDefault="00924F0C" w:rsidP="00A649DD">
      <w:pPr>
        <w:rPr>
          <w:rFonts w:asciiTheme="majorHAnsi" w:hAnsiTheme="majorHAnsi"/>
          <w:b/>
          <w:bCs/>
        </w:rPr>
      </w:pPr>
      <w:r w:rsidRPr="00924F0C">
        <w:rPr>
          <w:rFonts w:asciiTheme="majorHAnsi" w:hAnsiTheme="majorHAnsi"/>
          <w:b/>
          <w:bCs/>
        </w:rPr>
        <w:lastRenderedPageBreak/>
        <w:t>5</w:t>
      </w:r>
      <w:r>
        <w:rPr>
          <w:rFonts w:asciiTheme="majorHAnsi" w:hAnsiTheme="majorHAnsi"/>
          <w:b/>
          <w:bCs/>
        </w:rPr>
        <w:t>.</w:t>
      </w:r>
      <w:r w:rsidRPr="00924F0C">
        <w:rPr>
          <w:rFonts w:asciiTheme="majorHAnsi" w:hAnsiTheme="majorHAnsi"/>
          <w:b/>
          <w:bCs/>
        </w:rPr>
        <w:t xml:space="preserve"> County Councillor’s Report </w:t>
      </w:r>
    </w:p>
    <w:p w14:paraId="0F2AC87C" w14:textId="3D743894" w:rsidR="006C7A3A" w:rsidRDefault="000A789A" w:rsidP="007F3B9F">
      <w:pPr>
        <w:ind w:left="284"/>
        <w:rPr>
          <w:rFonts w:asciiTheme="majorHAnsi" w:hAnsiTheme="majorHAnsi" w:cs="Arial"/>
          <w:szCs w:val="24"/>
        </w:rPr>
      </w:pPr>
      <w:r w:rsidRPr="003869CC">
        <w:rPr>
          <w:rFonts w:asciiTheme="majorHAnsi" w:hAnsiTheme="majorHAnsi" w:cs="Arial"/>
          <w:szCs w:val="24"/>
        </w:rPr>
        <w:t xml:space="preserve">Cllr. Tremlett </w:t>
      </w:r>
      <w:r w:rsidR="00881FB2">
        <w:rPr>
          <w:rFonts w:asciiTheme="majorHAnsi" w:hAnsiTheme="majorHAnsi" w:cs="Arial"/>
          <w:szCs w:val="24"/>
        </w:rPr>
        <w:t>updated</w:t>
      </w:r>
      <w:r w:rsidR="00A77F4C">
        <w:rPr>
          <w:rFonts w:asciiTheme="majorHAnsi" w:hAnsiTheme="majorHAnsi" w:cs="Arial"/>
          <w:szCs w:val="24"/>
        </w:rPr>
        <w:t xml:space="preserve"> members</w:t>
      </w:r>
      <w:r w:rsidR="006C7A3A">
        <w:rPr>
          <w:rFonts w:asciiTheme="majorHAnsi" w:hAnsiTheme="majorHAnsi" w:cs="Arial"/>
          <w:szCs w:val="24"/>
        </w:rPr>
        <w:t xml:space="preserve"> </w:t>
      </w:r>
      <w:r w:rsidR="00A77F4C">
        <w:rPr>
          <w:rFonts w:asciiTheme="majorHAnsi" w:hAnsiTheme="majorHAnsi" w:cs="Arial"/>
          <w:szCs w:val="24"/>
        </w:rPr>
        <w:t xml:space="preserve">on meetings </w:t>
      </w:r>
      <w:r w:rsidR="00DD057D">
        <w:rPr>
          <w:rFonts w:asciiTheme="majorHAnsi" w:hAnsiTheme="majorHAnsi" w:cs="Arial"/>
          <w:szCs w:val="24"/>
        </w:rPr>
        <w:t xml:space="preserve">she </w:t>
      </w:r>
      <w:r w:rsidR="006C7A3A">
        <w:rPr>
          <w:rFonts w:asciiTheme="majorHAnsi" w:hAnsiTheme="majorHAnsi" w:cs="Arial"/>
          <w:szCs w:val="24"/>
        </w:rPr>
        <w:t xml:space="preserve">had attended regarding the </w:t>
      </w:r>
      <w:r w:rsidR="00DD057D">
        <w:rPr>
          <w:rFonts w:asciiTheme="majorHAnsi" w:hAnsiTheme="majorHAnsi" w:cs="Arial"/>
          <w:szCs w:val="24"/>
        </w:rPr>
        <w:t>T</w:t>
      </w:r>
      <w:r w:rsidR="006C7A3A">
        <w:rPr>
          <w:rFonts w:asciiTheme="majorHAnsi" w:hAnsiTheme="majorHAnsi" w:cs="Arial"/>
          <w:szCs w:val="24"/>
        </w:rPr>
        <w:t xml:space="preserve">en Towns initiative. </w:t>
      </w:r>
    </w:p>
    <w:p w14:paraId="518C896B" w14:textId="77777777" w:rsidR="006C7A3A" w:rsidRDefault="006C7A3A" w:rsidP="007F3B9F">
      <w:pPr>
        <w:ind w:left="284"/>
        <w:rPr>
          <w:rFonts w:asciiTheme="majorHAnsi" w:hAnsiTheme="majorHAnsi" w:cs="Arial"/>
          <w:szCs w:val="24"/>
        </w:rPr>
      </w:pPr>
    </w:p>
    <w:p w14:paraId="3F647151" w14:textId="643419AD" w:rsidR="009C7F37" w:rsidRDefault="006C7A3A" w:rsidP="007F3B9F">
      <w:pPr>
        <w:ind w:left="284"/>
        <w:rPr>
          <w:rFonts w:asciiTheme="majorHAnsi" w:hAnsiTheme="majorHAnsi" w:cs="Arial"/>
          <w:szCs w:val="24"/>
        </w:rPr>
      </w:pPr>
      <w:r>
        <w:rPr>
          <w:rFonts w:asciiTheme="majorHAnsi" w:hAnsiTheme="majorHAnsi" w:cs="Arial"/>
          <w:szCs w:val="24"/>
        </w:rPr>
        <w:t xml:space="preserve">Cllr. Tremlett </w:t>
      </w:r>
      <w:r w:rsidR="00A77F4C">
        <w:rPr>
          <w:rFonts w:asciiTheme="majorHAnsi" w:hAnsiTheme="majorHAnsi" w:cs="Arial"/>
          <w:szCs w:val="24"/>
        </w:rPr>
        <w:t>had</w:t>
      </w:r>
      <w:r>
        <w:rPr>
          <w:rFonts w:asciiTheme="majorHAnsi" w:hAnsiTheme="majorHAnsi" w:cs="Arial"/>
          <w:szCs w:val="24"/>
        </w:rPr>
        <w:t xml:space="preserve"> contact</w:t>
      </w:r>
      <w:r w:rsidR="00A77F4C">
        <w:rPr>
          <w:rFonts w:asciiTheme="majorHAnsi" w:hAnsiTheme="majorHAnsi" w:cs="Arial"/>
          <w:szCs w:val="24"/>
        </w:rPr>
        <w:t>ed</w:t>
      </w:r>
      <w:r>
        <w:rPr>
          <w:rFonts w:asciiTheme="majorHAnsi" w:hAnsiTheme="majorHAnsi" w:cs="Arial"/>
          <w:szCs w:val="24"/>
        </w:rPr>
        <w:t xml:space="preserve"> CCC Highways to look at monitoring traffic pollution.</w:t>
      </w:r>
      <w:r w:rsidR="00A77F4C">
        <w:rPr>
          <w:rFonts w:asciiTheme="majorHAnsi" w:hAnsiTheme="majorHAnsi" w:cs="Arial"/>
          <w:szCs w:val="24"/>
        </w:rPr>
        <w:t xml:space="preserve"> Officers would make an initial visit and then place equipment in place for a 12</w:t>
      </w:r>
      <w:r w:rsidR="00C12173">
        <w:rPr>
          <w:rFonts w:asciiTheme="majorHAnsi" w:hAnsiTheme="majorHAnsi" w:cs="Arial"/>
          <w:szCs w:val="24"/>
        </w:rPr>
        <w:t>-</w:t>
      </w:r>
      <w:r w:rsidR="00A77F4C">
        <w:rPr>
          <w:rFonts w:asciiTheme="majorHAnsi" w:hAnsiTheme="majorHAnsi" w:cs="Arial"/>
          <w:szCs w:val="24"/>
        </w:rPr>
        <w:t>month period.</w:t>
      </w:r>
      <w:r>
        <w:rPr>
          <w:rFonts w:asciiTheme="majorHAnsi" w:hAnsiTheme="majorHAnsi" w:cs="Arial"/>
          <w:szCs w:val="24"/>
        </w:rPr>
        <w:t xml:space="preserve"> </w:t>
      </w:r>
    </w:p>
    <w:p w14:paraId="5713FF08" w14:textId="352BB48B" w:rsidR="00C12173" w:rsidRDefault="00C12173" w:rsidP="007F3B9F">
      <w:pPr>
        <w:ind w:left="284"/>
        <w:rPr>
          <w:rFonts w:asciiTheme="majorHAnsi" w:hAnsiTheme="majorHAnsi" w:cs="Arial"/>
          <w:szCs w:val="24"/>
        </w:rPr>
      </w:pPr>
    </w:p>
    <w:p w14:paraId="68B9FBC8" w14:textId="4C55C755" w:rsidR="00C12173" w:rsidRDefault="00C12173" w:rsidP="007F3B9F">
      <w:pPr>
        <w:ind w:left="284"/>
        <w:rPr>
          <w:rFonts w:asciiTheme="majorHAnsi" w:hAnsiTheme="majorHAnsi"/>
        </w:rPr>
      </w:pPr>
      <w:r>
        <w:rPr>
          <w:rFonts w:asciiTheme="majorHAnsi" w:hAnsiTheme="majorHAnsi" w:cs="Arial"/>
          <w:szCs w:val="24"/>
        </w:rPr>
        <w:t xml:space="preserve">Concerns were expressed about the state of the pebbled lane by the church which had not yet been repaired and </w:t>
      </w:r>
      <w:r w:rsidR="006C1619">
        <w:rPr>
          <w:rFonts w:asciiTheme="majorHAnsi" w:hAnsiTheme="majorHAnsi" w:cs="Arial"/>
          <w:szCs w:val="24"/>
        </w:rPr>
        <w:t xml:space="preserve">also </w:t>
      </w:r>
      <w:r>
        <w:rPr>
          <w:rFonts w:asciiTheme="majorHAnsi" w:hAnsiTheme="majorHAnsi" w:cs="Arial"/>
          <w:szCs w:val="24"/>
        </w:rPr>
        <w:t xml:space="preserve">Market Lane </w:t>
      </w:r>
      <w:r w:rsidR="006C1619">
        <w:rPr>
          <w:rFonts w:asciiTheme="majorHAnsi" w:hAnsiTheme="majorHAnsi" w:cs="Arial"/>
          <w:szCs w:val="24"/>
        </w:rPr>
        <w:t xml:space="preserve">where the surface was in a terrible state </w:t>
      </w:r>
      <w:r>
        <w:rPr>
          <w:rFonts w:asciiTheme="majorHAnsi" w:hAnsiTheme="majorHAnsi" w:cs="Arial"/>
          <w:szCs w:val="24"/>
        </w:rPr>
        <w:t>following work by utilities.  There was still an issue with the inspection cover on Gosport Street close to its junction with Sir Johns Hill Road. The state of Sir Johns Hill Road was still an issue. Cllr. Tremlett would contact CCC Highways.</w:t>
      </w:r>
    </w:p>
    <w:p w14:paraId="583AFCD3" w14:textId="77777777" w:rsidR="007F3B9F" w:rsidRDefault="007F3B9F" w:rsidP="00924F0C">
      <w:pPr>
        <w:rPr>
          <w:rFonts w:asciiTheme="majorHAnsi" w:hAnsiTheme="majorHAnsi"/>
        </w:rPr>
      </w:pPr>
    </w:p>
    <w:p w14:paraId="113AF28E" w14:textId="525F9217" w:rsidR="00924F0C" w:rsidRDefault="00924F0C" w:rsidP="000A789A">
      <w:pPr>
        <w:ind w:firstLine="142"/>
        <w:rPr>
          <w:rFonts w:ascii="Cambria" w:hAnsi="Cambria" w:cs="Arial"/>
          <w:b/>
          <w:szCs w:val="24"/>
        </w:rPr>
      </w:pPr>
      <w:r>
        <w:rPr>
          <w:rFonts w:asciiTheme="majorHAnsi" w:hAnsiTheme="majorHAnsi"/>
        </w:rPr>
        <w:t xml:space="preserve">6. </w:t>
      </w:r>
      <w:r w:rsidRPr="00896BD4">
        <w:rPr>
          <w:rFonts w:ascii="Cambria" w:hAnsi="Cambria" w:cs="Arial"/>
          <w:b/>
          <w:szCs w:val="24"/>
        </w:rPr>
        <w:t xml:space="preserve">Accounts for </w:t>
      </w:r>
      <w:r w:rsidRPr="00896BD4">
        <w:rPr>
          <w:rFonts w:ascii="Cambria" w:hAnsi="Cambria" w:cs="Arial"/>
          <w:b/>
          <w:sz w:val="22"/>
          <w:szCs w:val="24"/>
        </w:rPr>
        <w:t>payment</w:t>
      </w:r>
      <w:r w:rsidRPr="00896BD4">
        <w:rPr>
          <w:rFonts w:ascii="Cambria" w:hAnsi="Cambria" w:cs="Arial"/>
          <w:b/>
          <w:szCs w:val="24"/>
        </w:rPr>
        <w:t xml:space="preserve"> and a note of income received</w:t>
      </w:r>
      <w:r w:rsidR="00F97117">
        <w:rPr>
          <w:rFonts w:ascii="Cambria" w:hAnsi="Cambria" w:cs="Arial"/>
          <w:b/>
          <w:szCs w:val="24"/>
        </w:rPr>
        <w:t>.</w:t>
      </w:r>
    </w:p>
    <w:p w14:paraId="5C0FE862" w14:textId="6952D423" w:rsidR="00924F0C" w:rsidRDefault="00924F0C" w:rsidP="00924F0C">
      <w:pPr>
        <w:rPr>
          <w:rFonts w:ascii="Cambria" w:hAnsi="Cambria" w:cs="Arial"/>
          <w:b/>
          <w:szCs w:val="24"/>
        </w:rPr>
      </w:pPr>
    </w:p>
    <w:p w14:paraId="29A12912" w14:textId="20B8DCCB" w:rsidR="00924F0C" w:rsidRDefault="00924F0C" w:rsidP="000A789A">
      <w:pPr>
        <w:ind w:firstLine="426"/>
        <w:rPr>
          <w:rFonts w:asciiTheme="majorHAnsi" w:hAnsiTheme="majorHAnsi"/>
        </w:rPr>
      </w:pPr>
      <w:r>
        <w:rPr>
          <w:rFonts w:asciiTheme="majorHAnsi" w:hAnsiTheme="majorHAnsi"/>
        </w:rPr>
        <w:t>Payments</w:t>
      </w:r>
    </w:p>
    <w:p w14:paraId="6EFB29F1" w14:textId="3484E65B" w:rsidR="00924F0C" w:rsidRDefault="00924F0C" w:rsidP="00924F0C">
      <w:pPr>
        <w:rPr>
          <w:rFonts w:asciiTheme="majorHAnsi" w:hAnsiTheme="majorHAnsi"/>
        </w:rPr>
      </w:pPr>
    </w:p>
    <w:p w14:paraId="3D1A866C" w14:textId="148AB3FC" w:rsidR="0059492E" w:rsidRDefault="0059492E" w:rsidP="007751E4">
      <w:pPr>
        <w:ind w:firstLine="426"/>
        <w:rPr>
          <w:rFonts w:asciiTheme="majorHAnsi" w:hAnsiTheme="majorHAnsi"/>
          <w:szCs w:val="24"/>
        </w:rPr>
      </w:pPr>
      <w:r>
        <w:rPr>
          <w:rFonts w:asciiTheme="majorHAnsi" w:hAnsiTheme="majorHAnsi"/>
          <w:szCs w:val="24"/>
        </w:rPr>
        <w:t xml:space="preserve">Cheque </w:t>
      </w:r>
      <w:r w:rsidR="0069501C">
        <w:rPr>
          <w:rFonts w:asciiTheme="majorHAnsi" w:hAnsiTheme="majorHAnsi"/>
          <w:szCs w:val="24"/>
        </w:rPr>
        <w:t>28</w:t>
      </w:r>
      <w:r w:rsidR="00BA2EE2">
        <w:rPr>
          <w:rFonts w:asciiTheme="majorHAnsi" w:hAnsiTheme="majorHAnsi"/>
          <w:szCs w:val="24"/>
        </w:rPr>
        <w:t>53</w:t>
      </w:r>
      <w:r w:rsidR="0069501C">
        <w:rPr>
          <w:rFonts w:asciiTheme="majorHAnsi" w:hAnsiTheme="majorHAnsi"/>
          <w:szCs w:val="24"/>
        </w:rPr>
        <w:t xml:space="preserve">   CJD Salary </w:t>
      </w:r>
      <w:r w:rsidR="00BA2EE2">
        <w:rPr>
          <w:rFonts w:asciiTheme="majorHAnsi" w:hAnsiTheme="majorHAnsi"/>
          <w:szCs w:val="24"/>
        </w:rPr>
        <w:t>September</w:t>
      </w:r>
      <w:r>
        <w:rPr>
          <w:rFonts w:asciiTheme="majorHAnsi" w:hAnsiTheme="majorHAnsi"/>
          <w:szCs w:val="24"/>
        </w:rPr>
        <w:t xml:space="preserve"> </w:t>
      </w:r>
      <w:r>
        <w:rPr>
          <w:rFonts w:asciiTheme="majorHAnsi" w:hAnsiTheme="majorHAnsi"/>
          <w:szCs w:val="24"/>
        </w:rPr>
        <w:tab/>
      </w:r>
      <w:r>
        <w:rPr>
          <w:rFonts w:asciiTheme="majorHAnsi" w:hAnsiTheme="majorHAnsi"/>
          <w:szCs w:val="24"/>
        </w:rPr>
        <w:tab/>
      </w:r>
      <w:r w:rsidR="00BA2EE2">
        <w:rPr>
          <w:rFonts w:asciiTheme="majorHAnsi" w:hAnsiTheme="majorHAnsi"/>
          <w:szCs w:val="24"/>
        </w:rPr>
        <w:t xml:space="preserve">                       </w:t>
      </w:r>
      <w:r w:rsidR="0069501C">
        <w:rPr>
          <w:rFonts w:asciiTheme="majorHAnsi" w:hAnsiTheme="majorHAnsi"/>
          <w:szCs w:val="24"/>
        </w:rPr>
        <w:t>400.03</w:t>
      </w:r>
    </w:p>
    <w:p w14:paraId="3DA3A16B" w14:textId="715BB4B1" w:rsidR="0059492E" w:rsidRDefault="0059492E" w:rsidP="000A789A">
      <w:pPr>
        <w:ind w:left="567" w:hanging="141"/>
        <w:rPr>
          <w:rFonts w:asciiTheme="majorHAnsi" w:hAnsiTheme="majorHAnsi"/>
          <w:szCs w:val="24"/>
        </w:rPr>
      </w:pPr>
      <w:r>
        <w:rPr>
          <w:rFonts w:asciiTheme="majorHAnsi" w:hAnsiTheme="majorHAnsi"/>
          <w:szCs w:val="24"/>
        </w:rPr>
        <w:t xml:space="preserve">Cheque </w:t>
      </w:r>
      <w:r w:rsidR="007751E4">
        <w:rPr>
          <w:rFonts w:asciiTheme="majorHAnsi" w:hAnsiTheme="majorHAnsi"/>
          <w:szCs w:val="24"/>
        </w:rPr>
        <w:t>28</w:t>
      </w:r>
      <w:r w:rsidR="00BA2EE2">
        <w:rPr>
          <w:rFonts w:asciiTheme="majorHAnsi" w:hAnsiTheme="majorHAnsi"/>
          <w:szCs w:val="24"/>
        </w:rPr>
        <w:t>54</w:t>
      </w:r>
      <w:r>
        <w:rPr>
          <w:rFonts w:asciiTheme="majorHAnsi" w:hAnsiTheme="majorHAnsi"/>
          <w:szCs w:val="24"/>
        </w:rPr>
        <w:t xml:space="preserve">   </w:t>
      </w:r>
      <w:r w:rsidR="0069501C">
        <w:rPr>
          <w:rFonts w:asciiTheme="majorHAnsi" w:hAnsiTheme="majorHAnsi"/>
          <w:szCs w:val="24"/>
        </w:rPr>
        <w:t xml:space="preserve">CJD Salary </w:t>
      </w:r>
      <w:r w:rsidR="00BA2EE2">
        <w:rPr>
          <w:rFonts w:asciiTheme="majorHAnsi" w:hAnsiTheme="majorHAnsi"/>
          <w:szCs w:val="24"/>
        </w:rPr>
        <w:t>September</w:t>
      </w:r>
      <w:r>
        <w:rPr>
          <w:rFonts w:asciiTheme="majorHAnsi" w:hAnsiTheme="majorHAnsi"/>
          <w:szCs w:val="24"/>
        </w:rPr>
        <w:tab/>
      </w:r>
      <w:r>
        <w:rPr>
          <w:rFonts w:asciiTheme="majorHAnsi" w:hAnsiTheme="majorHAnsi"/>
          <w:szCs w:val="24"/>
        </w:rPr>
        <w:tab/>
      </w:r>
      <w:r>
        <w:rPr>
          <w:rFonts w:asciiTheme="majorHAnsi" w:hAnsiTheme="majorHAnsi"/>
          <w:szCs w:val="24"/>
        </w:rPr>
        <w:tab/>
      </w:r>
      <w:r w:rsidR="000A789A">
        <w:rPr>
          <w:rFonts w:asciiTheme="majorHAnsi" w:hAnsiTheme="majorHAnsi"/>
          <w:szCs w:val="24"/>
        </w:rPr>
        <w:t xml:space="preserve">      </w:t>
      </w:r>
      <w:r w:rsidR="0069501C">
        <w:rPr>
          <w:rFonts w:asciiTheme="majorHAnsi" w:hAnsiTheme="majorHAnsi"/>
          <w:szCs w:val="24"/>
        </w:rPr>
        <w:t xml:space="preserve">      40.00</w:t>
      </w:r>
    </w:p>
    <w:p w14:paraId="4A9E9775" w14:textId="74B801EF" w:rsidR="007751E4" w:rsidRDefault="0059492E" w:rsidP="007751E4">
      <w:pPr>
        <w:ind w:left="567" w:hanging="141"/>
        <w:rPr>
          <w:rFonts w:asciiTheme="majorHAnsi" w:hAnsiTheme="majorHAnsi"/>
          <w:szCs w:val="24"/>
        </w:rPr>
      </w:pPr>
      <w:r>
        <w:rPr>
          <w:rFonts w:asciiTheme="majorHAnsi" w:hAnsiTheme="majorHAnsi"/>
          <w:szCs w:val="24"/>
        </w:rPr>
        <w:t>Cheque 2</w:t>
      </w:r>
      <w:r w:rsidR="007751E4">
        <w:rPr>
          <w:rFonts w:asciiTheme="majorHAnsi" w:hAnsiTheme="majorHAnsi"/>
          <w:szCs w:val="24"/>
        </w:rPr>
        <w:t>8</w:t>
      </w:r>
      <w:r w:rsidR="00BA2EE2">
        <w:rPr>
          <w:rFonts w:asciiTheme="majorHAnsi" w:hAnsiTheme="majorHAnsi"/>
          <w:szCs w:val="24"/>
        </w:rPr>
        <w:t>55</w:t>
      </w:r>
      <w:r>
        <w:rPr>
          <w:rFonts w:asciiTheme="majorHAnsi" w:hAnsiTheme="majorHAnsi"/>
          <w:szCs w:val="24"/>
        </w:rPr>
        <w:t xml:space="preserve">   </w:t>
      </w:r>
      <w:r w:rsidR="0069501C">
        <w:rPr>
          <w:rFonts w:asciiTheme="majorHAnsi" w:hAnsiTheme="majorHAnsi"/>
          <w:szCs w:val="24"/>
        </w:rPr>
        <w:t>HMRC</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007751E4">
        <w:rPr>
          <w:rFonts w:asciiTheme="majorHAnsi" w:hAnsiTheme="majorHAnsi"/>
          <w:szCs w:val="24"/>
        </w:rPr>
        <w:t xml:space="preserve">         </w:t>
      </w:r>
      <w:r w:rsidR="0069501C">
        <w:rPr>
          <w:rFonts w:asciiTheme="majorHAnsi" w:hAnsiTheme="majorHAnsi"/>
          <w:szCs w:val="24"/>
        </w:rPr>
        <w:t xml:space="preserve">              100.00</w:t>
      </w:r>
    </w:p>
    <w:p w14:paraId="0C13899F" w14:textId="4051A837" w:rsidR="00841553" w:rsidRDefault="009C6B0B" w:rsidP="007751E4">
      <w:pPr>
        <w:ind w:left="567" w:hanging="141"/>
        <w:rPr>
          <w:rFonts w:asciiTheme="majorHAnsi" w:hAnsiTheme="majorHAnsi"/>
          <w:szCs w:val="24"/>
        </w:rPr>
      </w:pPr>
      <w:r>
        <w:rPr>
          <w:rFonts w:asciiTheme="majorHAnsi" w:hAnsiTheme="majorHAnsi"/>
          <w:szCs w:val="24"/>
        </w:rPr>
        <w:t>Cheque 2</w:t>
      </w:r>
      <w:r w:rsidR="00841553">
        <w:rPr>
          <w:rFonts w:asciiTheme="majorHAnsi" w:hAnsiTheme="majorHAnsi"/>
          <w:szCs w:val="24"/>
        </w:rPr>
        <w:t>8</w:t>
      </w:r>
      <w:r w:rsidR="00BA2EE2">
        <w:rPr>
          <w:rFonts w:asciiTheme="majorHAnsi" w:hAnsiTheme="majorHAnsi"/>
          <w:szCs w:val="24"/>
        </w:rPr>
        <w:t>56</w:t>
      </w:r>
      <w:r w:rsidR="007751E4">
        <w:rPr>
          <w:rFonts w:asciiTheme="majorHAnsi" w:hAnsiTheme="majorHAnsi"/>
          <w:szCs w:val="24"/>
        </w:rPr>
        <w:t xml:space="preserve">   </w:t>
      </w:r>
      <w:r w:rsidR="00BA2EE2">
        <w:rPr>
          <w:rFonts w:asciiTheme="majorHAnsi" w:hAnsiTheme="majorHAnsi"/>
          <w:szCs w:val="24"/>
        </w:rPr>
        <w:t>CJD for Colourfast Graphics</w:t>
      </w:r>
      <w:r w:rsidR="000D6CEB">
        <w:rPr>
          <w:rFonts w:asciiTheme="majorHAnsi" w:hAnsiTheme="majorHAnsi"/>
          <w:szCs w:val="24"/>
        </w:rPr>
        <w:t xml:space="preserve">       </w:t>
      </w:r>
      <w:r w:rsidR="002E0E0E">
        <w:rPr>
          <w:rFonts w:asciiTheme="majorHAnsi" w:hAnsiTheme="majorHAnsi"/>
          <w:szCs w:val="24"/>
        </w:rPr>
        <w:t xml:space="preserve">          </w:t>
      </w:r>
      <w:r>
        <w:rPr>
          <w:rFonts w:asciiTheme="majorHAnsi" w:hAnsiTheme="majorHAnsi"/>
          <w:szCs w:val="24"/>
        </w:rPr>
        <w:t xml:space="preserve">          </w:t>
      </w:r>
      <w:r w:rsidR="00BA2EE2">
        <w:rPr>
          <w:rFonts w:asciiTheme="majorHAnsi" w:hAnsiTheme="majorHAnsi"/>
          <w:szCs w:val="24"/>
        </w:rPr>
        <w:t xml:space="preserve">  290</w:t>
      </w:r>
      <w:r w:rsidR="007751E4">
        <w:rPr>
          <w:rFonts w:asciiTheme="majorHAnsi" w:hAnsiTheme="majorHAnsi"/>
          <w:szCs w:val="24"/>
        </w:rPr>
        <w:t>.00</w:t>
      </w:r>
    </w:p>
    <w:p w14:paraId="58611954" w14:textId="7DE1180B" w:rsidR="00841553" w:rsidRDefault="00841553" w:rsidP="00CD5148">
      <w:pPr>
        <w:ind w:left="567" w:hanging="141"/>
        <w:rPr>
          <w:rFonts w:asciiTheme="majorHAnsi" w:hAnsiTheme="majorHAnsi"/>
          <w:szCs w:val="24"/>
        </w:rPr>
      </w:pPr>
      <w:r>
        <w:rPr>
          <w:rFonts w:asciiTheme="majorHAnsi" w:hAnsiTheme="majorHAnsi"/>
          <w:szCs w:val="24"/>
        </w:rPr>
        <w:t>Cheque 28</w:t>
      </w:r>
      <w:r w:rsidR="00BA2EE2">
        <w:rPr>
          <w:rFonts w:asciiTheme="majorHAnsi" w:hAnsiTheme="majorHAnsi"/>
          <w:szCs w:val="24"/>
        </w:rPr>
        <w:t>57</w:t>
      </w:r>
      <w:r>
        <w:rPr>
          <w:rFonts w:asciiTheme="majorHAnsi" w:hAnsiTheme="majorHAnsi"/>
          <w:szCs w:val="24"/>
        </w:rPr>
        <w:t xml:space="preserve"> </w:t>
      </w:r>
      <w:r w:rsidR="007751E4">
        <w:rPr>
          <w:rFonts w:asciiTheme="majorHAnsi" w:hAnsiTheme="majorHAnsi"/>
          <w:szCs w:val="24"/>
        </w:rPr>
        <w:t xml:space="preserve">  </w:t>
      </w:r>
      <w:r w:rsidR="00BA2EE2">
        <w:rPr>
          <w:rFonts w:asciiTheme="majorHAnsi" w:hAnsiTheme="majorHAnsi"/>
          <w:szCs w:val="24"/>
        </w:rPr>
        <w:t xml:space="preserve">SSE            </w:t>
      </w:r>
      <w:r>
        <w:rPr>
          <w:rFonts w:asciiTheme="majorHAnsi" w:hAnsiTheme="majorHAnsi"/>
          <w:szCs w:val="24"/>
        </w:rPr>
        <w:t xml:space="preserve">                          </w:t>
      </w:r>
      <w:r w:rsidR="007751E4">
        <w:rPr>
          <w:rFonts w:asciiTheme="majorHAnsi" w:hAnsiTheme="majorHAnsi"/>
          <w:szCs w:val="24"/>
        </w:rPr>
        <w:t xml:space="preserve">                              </w:t>
      </w:r>
      <w:r w:rsidR="002B3173">
        <w:rPr>
          <w:rFonts w:asciiTheme="majorHAnsi" w:hAnsiTheme="majorHAnsi"/>
          <w:szCs w:val="24"/>
        </w:rPr>
        <w:t xml:space="preserve">   </w:t>
      </w:r>
      <w:r w:rsidR="00CD5148">
        <w:rPr>
          <w:rFonts w:asciiTheme="majorHAnsi" w:hAnsiTheme="majorHAnsi"/>
          <w:szCs w:val="24"/>
        </w:rPr>
        <w:t xml:space="preserve">  </w:t>
      </w:r>
      <w:r w:rsidR="00BA2EE2">
        <w:rPr>
          <w:rFonts w:asciiTheme="majorHAnsi" w:hAnsiTheme="majorHAnsi"/>
          <w:szCs w:val="24"/>
        </w:rPr>
        <w:t xml:space="preserve">  100.33</w:t>
      </w:r>
    </w:p>
    <w:p w14:paraId="736F2CD8" w14:textId="1C5B7777" w:rsidR="00841553" w:rsidRDefault="00841553" w:rsidP="00841553">
      <w:pPr>
        <w:ind w:left="567" w:hanging="141"/>
        <w:rPr>
          <w:rFonts w:asciiTheme="majorHAnsi" w:hAnsiTheme="majorHAnsi"/>
          <w:szCs w:val="24"/>
        </w:rPr>
      </w:pPr>
      <w:r>
        <w:rPr>
          <w:rFonts w:asciiTheme="majorHAnsi" w:hAnsiTheme="majorHAnsi"/>
          <w:szCs w:val="24"/>
        </w:rPr>
        <w:t>Cheque 28</w:t>
      </w:r>
      <w:r w:rsidR="00BA2EE2">
        <w:rPr>
          <w:rFonts w:asciiTheme="majorHAnsi" w:hAnsiTheme="majorHAnsi"/>
          <w:szCs w:val="24"/>
        </w:rPr>
        <w:t>58</w:t>
      </w:r>
      <w:r>
        <w:rPr>
          <w:rFonts w:asciiTheme="majorHAnsi" w:hAnsiTheme="majorHAnsi"/>
          <w:szCs w:val="24"/>
        </w:rPr>
        <w:t xml:space="preserve"> </w:t>
      </w:r>
      <w:r w:rsidR="007751E4">
        <w:rPr>
          <w:rFonts w:asciiTheme="majorHAnsi" w:hAnsiTheme="majorHAnsi"/>
          <w:szCs w:val="24"/>
        </w:rPr>
        <w:t xml:space="preserve">  </w:t>
      </w:r>
      <w:r w:rsidR="00BA2EE2">
        <w:rPr>
          <w:rFonts w:asciiTheme="majorHAnsi" w:hAnsiTheme="majorHAnsi"/>
          <w:szCs w:val="24"/>
        </w:rPr>
        <w:t>P. Brace</w:t>
      </w:r>
      <w:r>
        <w:rPr>
          <w:rFonts w:asciiTheme="majorHAnsi" w:hAnsiTheme="majorHAnsi"/>
          <w:szCs w:val="24"/>
        </w:rPr>
        <w:tab/>
      </w:r>
      <w:r>
        <w:rPr>
          <w:rFonts w:asciiTheme="majorHAnsi" w:hAnsiTheme="majorHAnsi"/>
          <w:szCs w:val="24"/>
        </w:rPr>
        <w:tab/>
        <w:t xml:space="preserve">         </w:t>
      </w:r>
      <w:r w:rsidR="007751E4">
        <w:rPr>
          <w:rFonts w:asciiTheme="majorHAnsi" w:hAnsiTheme="majorHAnsi"/>
          <w:szCs w:val="24"/>
        </w:rPr>
        <w:t xml:space="preserve">                         </w:t>
      </w:r>
      <w:r w:rsidR="002B3173">
        <w:rPr>
          <w:rFonts w:asciiTheme="majorHAnsi" w:hAnsiTheme="majorHAnsi"/>
          <w:szCs w:val="24"/>
        </w:rPr>
        <w:t xml:space="preserve">   </w:t>
      </w:r>
      <w:r w:rsidR="00BA2EE2">
        <w:rPr>
          <w:rFonts w:asciiTheme="majorHAnsi" w:hAnsiTheme="majorHAnsi"/>
          <w:szCs w:val="24"/>
        </w:rPr>
        <w:t xml:space="preserve">             </w:t>
      </w:r>
      <w:r w:rsidR="00504FFB">
        <w:rPr>
          <w:rFonts w:asciiTheme="majorHAnsi" w:hAnsiTheme="majorHAnsi"/>
          <w:szCs w:val="24"/>
        </w:rPr>
        <w:t xml:space="preserve"> </w:t>
      </w:r>
      <w:r w:rsidR="00BA2EE2">
        <w:rPr>
          <w:rFonts w:asciiTheme="majorHAnsi" w:hAnsiTheme="majorHAnsi"/>
          <w:szCs w:val="24"/>
        </w:rPr>
        <w:t>150.00</w:t>
      </w:r>
    </w:p>
    <w:p w14:paraId="57A60988" w14:textId="5EE4F0A3" w:rsidR="006C2EA5" w:rsidRDefault="00CD5148" w:rsidP="00967A5D">
      <w:pPr>
        <w:ind w:left="567" w:hanging="141"/>
        <w:rPr>
          <w:rFonts w:asciiTheme="majorHAnsi" w:hAnsiTheme="majorHAnsi"/>
          <w:szCs w:val="24"/>
        </w:rPr>
      </w:pPr>
      <w:r>
        <w:rPr>
          <w:rFonts w:asciiTheme="majorHAnsi" w:hAnsiTheme="majorHAnsi"/>
          <w:szCs w:val="24"/>
        </w:rPr>
        <w:t>Cheque 28</w:t>
      </w:r>
      <w:r w:rsidR="00885910">
        <w:rPr>
          <w:rFonts w:asciiTheme="majorHAnsi" w:hAnsiTheme="majorHAnsi"/>
          <w:szCs w:val="24"/>
        </w:rPr>
        <w:t>6</w:t>
      </w:r>
      <w:r>
        <w:rPr>
          <w:rFonts w:asciiTheme="majorHAnsi" w:hAnsiTheme="majorHAnsi"/>
          <w:szCs w:val="24"/>
        </w:rPr>
        <w:t xml:space="preserve">0   </w:t>
      </w:r>
      <w:proofErr w:type="spellStart"/>
      <w:r w:rsidR="00885910">
        <w:rPr>
          <w:rFonts w:asciiTheme="majorHAnsi" w:hAnsiTheme="majorHAnsi"/>
          <w:szCs w:val="24"/>
        </w:rPr>
        <w:t>P.Brace</w:t>
      </w:r>
      <w:proofErr w:type="spellEnd"/>
      <w:r w:rsidR="00885910">
        <w:rPr>
          <w:rFonts w:asciiTheme="majorHAnsi" w:hAnsiTheme="majorHAnsi"/>
          <w:szCs w:val="24"/>
        </w:rPr>
        <w:t xml:space="preserve">                           </w:t>
      </w:r>
      <w:r>
        <w:rPr>
          <w:rFonts w:asciiTheme="majorHAnsi" w:hAnsiTheme="majorHAnsi"/>
          <w:szCs w:val="24"/>
        </w:rPr>
        <w:t xml:space="preserve">                                         </w:t>
      </w:r>
      <w:r w:rsidR="00885910">
        <w:rPr>
          <w:rFonts w:asciiTheme="majorHAnsi" w:hAnsiTheme="majorHAnsi"/>
          <w:szCs w:val="24"/>
        </w:rPr>
        <w:t>44</w:t>
      </w:r>
      <w:r>
        <w:rPr>
          <w:rFonts w:asciiTheme="majorHAnsi" w:hAnsiTheme="majorHAnsi"/>
          <w:szCs w:val="24"/>
        </w:rPr>
        <w:t>0.00</w:t>
      </w:r>
    </w:p>
    <w:p w14:paraId="6B757A8A" w14:textId="196A0ADC" w:rsidR="00885910" w:rsidRDefault="00885910" w:rsidP="00967A5D">
      <w:pPr>
        <w:ind w:left="567" w:hanging="141"/>
        <w:rPr>
          <w:rFonts w:asciiTheme="majorHAnsi" w:hAnsiTheme="majorHAnsi"/>
          <w:szCs w:val="24"/>
        </w:rPr>
      </w:pPr>
      <w:r>
        <w:rPr>
          <w:rFonts w:asciiTheme="majorHAnsi" w:hAnsiTheme="majorHAnsi"/>
          <w:szCs w:val="24"/>
        </w:rPr>
        <w:t>Cheque 2861   R. Thomas                                                              720.00</w:t>
      </w:r>
    </w:p>
    <w:p w14:paraId="142F6620" w14:textId="7AD32BC9" w:rsidR="00885910" w:rsidRDefault="00885910" w:rsidP="00967A5D">
      <w:pPr>
        <w:ind w:left="567" w:hanging="141"/>
        <w:rPr>
          <w:rFonts w:asciiTheme="majorHAnsi" w:hAnsiTheme="majorHAnsi"/>
          <w:szCs w:val="24"/>
        </w:rPr>
      </w:pPr>
      <w:r>
        <w:rPr>
          <w:rFonts w:asciiTheme="majorHAnsi" w:hAnsiTheme="majorHAnsi"/>
          <w:szCs w:val="24"/>
        </w:rPr>
        <w:t>Cheque 2863   Heritage Screen Print                                      8044.80</w:t>
      </w:r>
    </w:p>
    <w:p w14:paraId="0E5C019F" w14:textId="77777777" w:rsidR="00CD5148" w:rsidRDefault="00CD5148" w:rsidP="00967A5D">
      <w:pPr>
        <w:ind w:left="567" w:hanging="141"/>
        <w:rPr>
          <w:rFonts w:asciiTheme="majorHAnsi" w:hAnsiTheme="majorHAnsi"/>
          <w:szCs w:val="24"/>
        </w:rPr>
      </w:pPr>
    </w:p>
    <w:p w14:paraId="6DB45392" w14:textId="77777777" w:rsidR="00967A5D" w:rsidRPr="00967A5D" w:rsidRDefault="00967A5D" w:rsidP="00967A5D">
      <w:pPr>
        <w:ind w:left="567" w:hanging="141"/>
        <w:rPr>
          <w:rFonts w:asciiTheme="majorHAnsi" w:hAnsiTheme="majorHAnsi"/>
          <w:szCs w:val="24"/>
        </w:rPr>
      </w:pPr>
    </w:p>
    <w:p w14:paraId="040177F8" w14:textId="5C7988DD" w:rsidR="0059492E" w:rsidRDefault="0059492E" w:rsidP="000A789A">
      <w:pPr>
        <w:ind w:left="567" w:hanging="141"/>
        <w:rPr>
          <w:rFonts w:asciiTheme="majorHAnsi" w:hAnsiTheme="majorHAnsi"/>
          <w:b/>
          <w:bCs/>
          <w:szCs w:val="24"/>
        </w:rPr>
      </w:pPr>
      <w:r w:rsidRPr="00EB4590">
        <w:rPr>
          <w:rFonts w:asciiTheme="majorHAnsi" w:hAnsiTheme="majorHAnsi"/>
          <w:b/>
          <w:bCs/>
          <w:szCs w:val="24"/>
        </w:rPr>
        <w:t>Total</w:t>
      </w:r>
      <w:r>
        <w:rPr>
          <w:rFonts w:asciiTheme="majorHAnsi" w:hAnsiTheme="majorHAnsi"/>
          <w:b/>
          <w:bCs/>
          <w:szCs w:val="24"/>
        </w:rPr>
        <w:tab/>
        <w:t xml:space="preserve">                                                                                   </w:t>
      </w:r>
      <w:r w:rsidR="008C17DA">
        <w:rPr>
          <w:rFonts w:asciiTheme="majorHAnsi" w:hAnsiTheme="majorHAnsi"/>
          <w:b/>
          <w:bCs/>
          <w:szCs w:val="24"/>
        </w:rPr>
        <w:t>£</w:t>
      </w:r>
      <w:r w:rsidR="00885910">
        <w:rPr>
          <w:rFonts w:asciiTheme="majorHAnsi" w:hAnsiTheme="majorHAnsi"/>
          <w:b/>
          <w:bCs/>
          <w:szCs w:val="24"/>
        </w:rPr>
        <w:t>10285.16</w:t>
      </w:r>
    </w:p>
    <w:p w14:paraId="47641456" w14:textId="77777777" w:rsidR="0059492E" w:rsidRDefault="0059492E" w:rsidP="000A789A">
      <w:pPr>
        <w:ind w:left="567" w:hanging="141"/>
        <w:rPr>
          <w:rFonts w:asciiTheme="majorHAnsi" w:hAnsiTheme="majorHAnsi"/>
          <w:b/>
          <w:bCs/>
          <w:szCs w:val="24"/>
        </w:rPr>
      </w:pPr>
    </w:p>
    <w:p w14:paraId="18519FCB" w14:textId="77777777" w:rsidR="009C6B0B" w:rsidRDefault="009C6B0B" w:rsidP="000A789A">
      <w:pPr>
        <w:ind w:left="567" w:hanging="141"/>
        <w:rPr>
          <w:rFonts w:asciiTheme="majorHAnsi" w:hAnsiTheme="majorHAnsi"/>
          <w:b/>
          <w:bCs/>
          <w:szCs w:val="24"/>
        </w:rPr>
      </w:pPr>
    </w:p>
    <w:p w14:paraId="67053A17" w14:textId="04898BF4" w:rsidR="0059492E" w:rsidRDefault="00805266" w:rsidP="000A789A">
      <w:pPr>
        <w:ind w:left="567" w:hanging="141"/>
        <w:rPr>
          <w:rFonts w:asciiTheme="majorHAnsi" w:hAnsiTheme="majorHAnsi"/>
          <w:b/>
          <w:bCs/>
          <w:szCs w:val="24"/>
        </w:rPr>
      </w:pPr>
      <w:r>
        <w:rPr>
          <w:rFonts w:asciiTheme="majorHAnsi" w:hAnsiTheme="majorHAnsi"/>
          <w:b/>
          <w:bCs/>
          <w:szCs w:val="24"/>
        </w:rPr>
        <w:t>Income</w:t>
      </w:r>
      <w:r w:rsidR="0049642D">
        <w:rPr>
          <w:rFonts w:asciiTheme="majorHAnsi" w:hAnsiTheme="majorHAnsi"/>
          <w:b/>
          <w:bCs/>
          <w:szCs w:val="24"/>
        </w:rPr>
        <w:t xml:space="preserve"> </w:t>
      </w:r>
    </w:p>
    <w:p w14:paraId="3015A773" w14:textId="76331984" w:rsidR="007452A6" w:rsidRDefault="000B49B6" w:rsidP="000A789A">
      <w:pPr>
        <w:ind w:left="567" w:hanging="141"/>
        <w:rPr>
          <w:rFonts w:asciiTheme="majorHAnsi" w:hAnsiTheme="majorHAnsi"/>
          <w:szCs w:val="24"/>
        </w:rPr>
      </w:pPr>
      <w:r>
        <w:rPr>
          <w:rFonts w:asciiTheme="majorHAnsi" w:hAnsiTheme="majorHAnsi"/>
          <w:szCs w:val="24"/>
        </w:rPr>
        <w:t>Parking</w:t>
      </w:r>
      <w:r w:rsidR="007452A6">
        <w:rPr>
          <w:rFonts w:asciiTheme="majorHAnsi" w:hAnsiTheme="majorHAnsi"/>
          <w:szCs w:val="24"/>
        </w:rPr>
        <w:t xml:space="preserve">                                                                                           </w:t>
      </w:r>
      <w:r>
        <w:rPr>
          <w:rFonts w:asciiTheme="majorHAnsi" w:hAnsiTheme="majorHAnsi"/>
          <w:szCs w:val="24"/>
        </w:rPr>
        <w:t>2215.00</w:t>
      </w:r>
    </w:p>
    <w:p w14:paraId="2BCAB149" w14:textId="2166DF68" w:rsidR="0049642D" w:rsidRPr="0049642D" w:rsidRDefault="0049642D" w:rsidP="000A789A">
      <w:pPr>
        <w:ind w:left="567" w:hanging="141"/>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r w:rsidR="00BA2DC3">
        <w:rPr>
          <w:rFonts w:asciiTheme="majorHAnsi" w:hAnsiTheme="majorHAnsi"/>
          <w:szCs w:val="24"/>
        </w:rPr>
        <w:t xml:space="preserve">     </w:t>
      </w:r>
    </w:p>
    <w:p w14:paraId="4D882A6C" w14:textId="3C2AC39F" w:rsidR="00805266" w:rsidRDefault="00805266" w:rsidP="000E6243">
      <w:pPr>
        <w:rPr>
          <w:rFonts w:asciiTheme="majorHAnsi" w:hAnsiTheme="majorHAnsi"/>
          <w:szCs w:val="24"/>
        </w:rPr>
      </w:pPr>
    </w:p>
    <w:p w14:paraId="0346EDC6" w14:textId="1F7BD207" w:rsidR="00805266" w:rsidRPr="00805266" w:rsidRDefault="00805266" w:rsidP="000A789A">
      <w:pPr>
        <w:ind w:left="567" w:hanging="141"/>
        <w:rPr>
          <w:rFonts w:asciiTheme="majorHAnsi" w:hAnsiTheme="majorHAnsi"/>
          <w:b/>
          <w:bCs/>
          <w:szCs w:val="24"/>
        </w:rPr>
      </w:pPr>
      <w:r w:rsidRPr="00805266">
        <w:rPr>
          <w:rFonts w:asciiTheme="majorHAnsi" w:hAnsiTheme="majorHAnsi"/>
          <w:b/>
          <w:bCs/>
          <w:szCs w:val="24"/>
        </w:rPr>
        <w:t xml:space="preserve">Total Income    </w:t>
      </w:r>
      <w:r w:rsidR="006B36B3">
        <w:rPr>
          <w:rFonts w:asciiTheme="majorHAnsi" w:hAnsiTheme="majorHAnsi"/>
          <w:b/>
          <w:bCs/>
          <w:szCs w:val="24"/>
        </w:rPr>
        <w:t xml:space="preserve">                                                                    </w:t>
      </w:r>
      <w:r w:rsidR="000B49B6">
        <w:rPr>
          <w:rFonts w:asciiTheme="majorHAnsi" w:hAnsiTheme="majorHAnsi"/>
          <w:b/>
          <w:bCs/>
          <w:szCs w:val="24"/>
        </w:rPr>
        <w:t xml:space="preserve">   </w:t>
      </w:r>
      <w:r w:rsidR="0049642D">
        <w:rPr>
          <w:rFonts w:asciiTheme="majorHAnsi" w:hAnsiTheme="majorHAnsi"/>
          <w:b/>
          <w:bCs/>
          <w:szCs w:val="24"/>
        </w:rPr>
        <w:t>£</w:t>
      </w:r>
      <w:r w:rsidR="000B49B6">
        <w:rPr>
          <w:rFonts w:asciiTheme="majorHAnsi" w:hAnsiTheme="majorHAnsi"/>
          <w:b/>
          <w:bCs/>
          <w:szCs w:val="24"/>
        </w:rPr>
        <w:t>2215.00</w:t>
      </w:r>
      <w:r w:rsidRPr="00805266">
        <w:rPr>
          <w:rFonts w:asciiTheme="majorHAnsi" w:hAnsiTheme="majorHAnsi"/>
          <w:b/>
          <w:bCs/>
          <w:szCs w:val="24"/>
        </w:rPr>
        <w:t xml:space="preserve">                                                                          </w:t>
      </w:r>
      <w:r w:rsidR="008E5424">
        <w:rPr>
          <w:rFonts w:asciiTheme="majorHAnsi" w:hAnsiTheme="majorHAnsi"/>
          <w:b/>
          <w:bCs/>
          <w:szCs w:val="24"/>
        </w:rPr>
        <w:t xml:space="preserve"> </w:t>
      </w:r>
    </w:p>
    <w:p w14:paraId="6DD7DDDD" w14:textId="77777777" w:rsidR="00BD3CFA" w:rsidRDefault="00BD3CFA" w:rsidP="000A789A">
      <w:pPr>
        <w:ind w:left="567" w:hanging="141"/>
        <w:rPr>
          <w:rFonts w:asciiTheme="majorHAnsi" w:hAnsiTheme="majorHAnsi"/>
          <w:b/>
          <w:bCs/>
          <w:szCs w:val="24"/>
        </w:rPr>
      </w:pPr>
    </w:p>
    <w:p w14:paraId="4E9273C6" w14:textId="637293CF" w:rsidR="0059492E" w:rsidRDefault="0059492E" w:rsidP="000A789A">
      <w:pPr>
        <w:ind w:left="567" w:hanging="141"/>
        <w:rPr>
          <w:rFonts w:asciiTheme="majorHAnsi" w:hAnsiTheme="majorHAnsi"/>
          <w:b/>
          <w:bCs/>
          <w:szCs w:val="24"/>
        </w:rPr>
      </w:pPr>
      <w:r>
        <w:rPr>
          <w:rFonts w:asciiTheme="majorHAnsi" w:hAnsiTheme="majorHAnsi"/>
          <w:b/>
          <w:bCs/>
          <w:szCs w:val="24"/>
        </w:rPr>
        <w:t xml:space="preserve">Accounts on </w:t>
      </w:r>
      <w:r w:rsidR="00CD72C6">
        <w:rPr>
          <w:rFonts w:asciiTheme="majorHAnsi" w:hAnsiTheme="majorHAnsi"/>
          <w:b/>
          <w:bCs/>
          <w:szCs w:val="24"/>
        </w:rPr>
        <w:t>3</w:t>
      </w:r>
      <w:r w:rsidR="009B4D0F">
        <w:rPr>
          <w:rFonts w:asciiTheme="majorHAnsi" w:hAnsiTheme="majorHAnsi"/>
          <w:b/>
          <w:bCs/>
          <w:szCs w:val="24"/>
        </w:rPr>
        <w:t>1</w:t>
      </w:r>
      <w:r w:rsidR="008C17DA">
        <w:rPr>
          <w:rFonts w:asciiTheme="majorHAnsi" w:hAnsiTheme="majorHAnsi"/>
          <w:b/>
          <w:bCs/>
          <w:szCs w:val="24"/>
        </w:rPr>
        <w:t>/</w:t>
      </w:r>
      <w:r w:rsidR="001D6DF6">
        <w:rPr>
          <w:rFonts w:asciiTheme="majorHAnsi" w:hAnsiTheme="majorHAnsi"/>
          <w:b/>
          <w:bCs/>
          <w:szCs w:val="24"/>
        </w:rPr>
        <w:t>0</w:t>
      </w:r>
      <w:r w:rsidR="009B4D0F">
        <w:rPr>
          <w:rFonts w:asciiTheme="majorHAnsi" w:hAnsiTheme="majorHAnsi"/>
          <w:b/>
          <w:bCs/>
          <w:szCs w:val="24"/>
        </w:rPr>
        <w:t>8</w:t>
      </w:r>
      <w:r>
        <w:rPr>
          <w:rFonts w:asciiTheme="majorHAnsi" w:hAnsiTheme="majorHAnsi"/>
          <w:b/>
          <w:bCs/>
          <w:szCs w:val="24"/>
        </w:rPr>
        <w:t>/20</w:t>
      </w:r>
      <w:r w:rsidR="009C6B0B">
        <w:rPr>
          <w:rFonts w:asciiTheme="majorHAnsi" w:hAnsiTheme="majorHAnsi"/>
          <w:b/>
          <w:bCs/>
          <w:szCs w:val="24"/>
        </w:rPr>
        <w:t>21</w:t>
      </w:r>
    </w:p>
    <w:p w14:paraId="63705E3A" w14:textId="262741C2" w:rsidR="0059492E" w:rsidRPr="00FD72D8" w:rsidRDefault="0059492E" w:rsidP="000A789A">
      <w:pPr>
        <w:ind w:left="567" w:hanging="141"/>
        <w:rPr>
          <w:rFonts w:asciiTheme="majorHAnsi" w:hAnsiTheme="majorHAnsi"/>
          <w:szCs w:val="24"/>
        </w:rPr>
      </w:pPr>
      <w:r w:rsidRPr="00FD72D8">
        <w:rPr>
          <w:rFonts w:asciiTheme="majorHAnsi" w:hAnsiTheme="majorHAnsi"/>
          <w:szCs w:val="24"/>
        </w:rPr>
        <w:t>Current</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000B49B6">
        <w:rPr>
          <w:rFonts w:asciiTheme="majorHAnsi" w:hAnsiTheme="majorHAnsi"/>
          <w:szCs w:val="24"/>
        </w:rPr>
        <w:t>27436.75</w:t>
      </w:r>
    </w:p>
    <w:p w14:paraId="68DBB51A" w14:textId="1E87387E" w:rsidR="0059492E" w:rsidRPr="00FD72D8" w:rsidRDefault="0059492E" w:rsidP="000A789A">
      <w:pPr>
        <w:ind w:left="567" w:hanging="141"/>
        <w:rPr>
          <w:rFonts w:asciiTheme="majorHAnsi" w:hAnsiTheme="majorHAnsi"/>
          <w:szCs w:val="24"/>
        </w:rPr>
      </w:pPr>
      <w:r w:rsidRPr="00FD72D8">
        <w:rPr>
          <w:rFonts w:asciiTheme="majorHAnsi" w:hAnsiTheme="majorHAnsi"/>
          <w:szCs w:val="24"/>
        </w:rPr>
        <w:t>Deposit 1</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66</w:t>
      </w:r>
      <w:r w:rsidR="00BD3CFA">
        <w:rPr>
          <w:rFonts w:asciiTheme="majorHAnsi" w:hAnsiTheme="majorHAnsi"/>
          <w:szCs w:val="24"/>
        </w:rPr>
        <w:t>6.</w:t>
      </w:r>
      <w:r w:rsidR="001D6DF6">
        <w:rPr>
          <w:rFonts w:asciiTheme="majorHAnsi" w:hAnsiTheme="majorHAnsi"/>
          <w:szCs w:val="24"/>
        </w:rPr>
        <w:t>1</w:t>
      </w:r>
      <w:r w:rsidR="000B49B6">
        <w:rPr>
          <w:rFonts w:asciiTheme="majorHAnsi" w:hAnsiTheme="majorHAnsi"/>
          <w:szCs w:val="24"/>
        </w:rPr>
        <w:t>6</w:t>
      </w:r>
    </w:p>
    <w:p w14:paraId="375A3028" w14:textId="6A8B25FA" w:rsidR="009C6B0B" w:rsidRDefault="0059492E" w:rsidP="009C6B0B">
      <w:pPr>
        <w:ind w:left="567" w:hanging="141"/>
        <w:rPr>
          <w:rFonts w:asciiTheme="majorHAnsi" w:hAnsiTheme="majorHAnsi"/>
          <w:szCs w:val="24"/>
        </w:rPr>
      </w:pPr>
      <w:r w:rsidRPr="00FD72D8">
        <w:rPr>
          <w:rFonts w:asciiTheme="majorHAnsi" w:hAnsiTheme="majorHAnsi"/>
          <w:szCs w:val="24"/>
        </w:rPr>
        <w:t>Deposit 2</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w:t>
      </w:r>
      <w:r>
        <w:rPr>
          <w:rFonts w:asciiTheme="majorHAnsi" w:hAnsiTheme="majorHAnsi"/>
          <w:szCs w:val="24"/>
        </w:rPr>
        <w:t xml:space="preserve"> </w:t>
      </w:r>
      <w:r w:rsidR="00805266">
        <w:rPr>
          <w:rFonts w:asciiTheme="majorHAnsi" w:hAnsiTheme="majorHAnsi"/>
          <w:szCs w:val="24"/>
        </w:rPr>
        <w:t>1</w:t>
      </w:r>
      <w:r w:rsidR="006B36B3">
        <w:rPr>
          <w:rFonts w:asciiTheme="majorHAnsi" w:hAnsiTheme="majorHAnsi"/>
          <w:szCs w:val="24"/>
        </w:rPr>
        <w:t>6</w:t>
      </w:r>
      <w:r w:rsidR="000B49B6">
        <w:rPr>
          <w:rFonts w:asciiTheme="majorHAnsi" w:hAnsiTheme="majorHAnsi"/>
          <w:szCs w:val="24"/>
        </w:rPr>
        <w:t>9</w:t>
      </w:r>
      <w:r w:rsidR="008C17DA">
        <w:rPr>
          <w:rFonts w:asciiTheme="majorHAnsi" w:hAnsiTheme="majorHAnsi"/>
          <w:szCs w:val="24"/>
        </w:rPr>
        <w:t>4.4</w:t>
      </w:r>
      <w:r w:rsidR="000B49B6">
        <w:rPr>
          <w:rFonts w:asciiTheme="majorHAnsi" w:hAnsiTheme="majorHAnsi"/>
          <w:szCs w:val="24"/>
        </w:rPr>
        <w:t>8</w:t>
      </w:r>
    </w:p>
    <w:p w14:paraId="4541A3F1" w14:textId="77777777" w:rsidR="008C17DA" w:rsidRPr="00FD72D8" w:rsidRDefault="008C17DA" w:rsidP="009C6B0B">
      <w:pPr>
        <w:ind w:left="567" w:hanging="141"/>
        <w:rPr>
          <w:rFonts w:asciiTheme="majorHAnsi" w:hAnsiTheme="majorHAnsi"/>
          <w:szCs w:val="24"/>
        </w:rPr>
      </w:pPr>
    </w:p>
    <w:p w14:paraId="796A4381" w14:textId="4F3DF1D4" w:rsidR="0059492E" w:rsidRDefault="0059492E" w:rsidP="000A789A">
      <w:pPr>
        <w:ind w:left="567" w:hanging="141"/>
        <w:rPr>
          <w:rFonts w:asciiTheme="majorHAnsi" w:hAnsiTheme="majorHAnsi"/>
          <w:b/>
          <w:bCs/>
          <w:szCs w:val="24"/>
        </w:rPr>
      </w:pPr>
      <w:r>
        <w:rPr>
          <w:rFonts w:asciiTheme="majorHAnsi" w:hAnsiTheme="majorHAnsi"/>
          <w:b/>
          <w:bCs/>
          <w:szCs w:val="24"/>
        </w:rPr>
        <w:t>Total funds available</w:t>
      </w:r>
      <w:r>
        <w:rPr>
          <w:rFonts w:asciiTheme="majorHAnsi" w:hAnsiTheme="majorHAnsi"/>
          <w:b/>
          <w:bCs/>
          <w:szCs w:val="24"/>
        </w:rPr>
        <w:tab/>
        <w:t xml:space="preserve">          </w:t>
      </w:r>
      <w:r w:rsidR="008C17DA">
        <w:rPr>
          <w:rFonts w:asciiTheme="majorHAnsi" w:hAnsiTheme="majorHAnsi"/>
          <w:b/>
          <w:bCs/>
          <w:szCs w:val="24"/>
        </w:rPr>
        <w:t>£</w:t>
      </w:r>
      <w:r w:rsidR="000B49B6">
        <w:rPr>
          <w:rFonts w:asciiTheme="majorHAnsi" w:hAnsiTheme="majorHAnsi"/>
          <w:b/>
          <w:bCs/>
          <w:szCs w:val="24"/>
        </w:rPr>
        <w:t>29797.39</w:t>
      </w:r>
      <w:r w:rsidR="00BA2DC3">
        <w:rPr>
          <w:rFonts w:asciiTheme="majorHAnsi" w:hAnsiTheme="majorHAnsi"/>
          <w:b/>
          <w:bCs/>
          <w:szCs w:val="24"/>
        </w:rPr>
        <w:t xml:space="preserve">              </w:t>
      </w:r>
    </w:p>
    <w:p w14:paraId="42D9F9BB" w14:textId="65D80BE0" w:rsidR="00000810" w:rsidRDefault="00000810" w:rsidP="000A789A">
      <w:pPr>
        <w:ind w:left="567" w:hanging="141"/>
        <w:rPr>
          <w:rFonts w:asciiTheme="majorHAnsi" w:hAnsiTheme="majorHAnsi"/>
          <w:b/>
          <w:bCs/>
        </w:rPr>
      </w:pPr>
    </w:p>
    <w:p w14:paraId="2C4C6CEA" w14:textId="37AF5E55" w:rsidR="00255BF2" w:rsidRDefault="00255BF2" w:rsidP="00924F0C">
      <w:pPr>
        <w:rPr>
          <w:rFonts w:asciiTheme="majorHAnsi" w:hAnsiTheme="majorHAnsi"/>
          <w:b/>
          <w:bCs/>
        </w:rPr>
      </w:pPr>
      <w:r>
        <w:rPr>
          <w:rFonts w:asciiTheme="majorHAnsi" w:hAnsiTheme="majorHAnsi"/>
          <w:b/>
          <w:bCs/>
        </w:rPr>
        <w:t xml:space="preserve"> </w:t>
      </w:r>
    </w:p>
    <w:p w14:paraId="5DC2C196" w14:textId="1389881D" w:rsidR="00F46728" w:rsidRDefault="00F46728" w:rsidP="00924F0C">
      <w:pPr>
        <w:rPr>
          <w:rFonts w:asciiTheme="majorHAnsi" w:hAnsiTheme="majorHAnsi"/>
          <w:b/>
          <w:bCs/>
        </w:rPr>
      </w:pPr>
    </w:p>
    <w:p w14:paraId="1E37743D" w14:textId="5073085F" w:rsidR="00F46728" w:rsidRDefault="00F46728" w:rsidP="00924F0C">
      <w:pPr>
        <w:rPr>
          <w:rFonts w:asciiTheme="majorHAnsi" w:hAnsiTheme="majorHAnsi"/>
          <w:b/>
          <w:bCs/>
        </w:rPr>
      </w:pPr>
    </w:p>
    <w:p w14:paraId="7909C040" w14:textId="77777777" w:rsidR="00F46728" w:rsidRDefault="00F46728" w:rsidP="00924F0C">
      <w:pPr>
        <w:rPr>
          <w:rFonts w:asciiTheme="majorHAnsi" w:hAnsiTheme="majorHAnsi"/>
          <w:b/>
          <w:bCs/>
        </w:rPr>
      </w:pPr>
    </w:p>
    <w:p w14:paraId="3A185EE8" w14:textId="77777777" w:rsidR="00255BF2" w:rsidRDefault="00255BF2" w:rsidP="00924F0C">
      <w:pPr>
        <w:rPr>
          <w:rFonts w:asciiTheme="majorHAnsi" w:hAnsiTheme="majorHAnsi"/>
          <w:b/>
          <w:bCs/>
        </w:rPr>
      </w:pPr>
    </w:p>
    <w:p w14:paraId="3B89FC6E" w14:textId="36CB8E21" w:rsidR="00000810" w:rsidRDefault="00000810" w:rsidP="00924F0C">
      <w:pPr>
        <w:rPr>
          <w:rFonts w:asciiTheme="majorHAnsi" w:hAnsiTheme="majorHAnsi"/>
          <w:b/>
          <w:bCs/>
        </w:rPr>
      </w:pPr>
      <w:r>
        <w:rPr>
          <w:rFonts w:asciiTheme="majorHAnsi" w:hAnsiTheme="majorHAnsi"/>
          <w:b/>
          <w:bCs/>
        </w:rPr>
        <w:t>7 Policy Issues</w:t>
      </w:r>
    </w:p>
    <w:p w14:paraId="5F2AC923" w14:textId="77777777" w:rsidR="00DF23BB" w:rsidRDefault="00000810" w:rsidP="00DF23BB">
      <w:pPr>
        <w:pStyle w:val="ListParagraph"/>
        <w:numPr>
          <w:ilvl w:val="0"/>
          <w:numId w:val="1"/>
        </w:numPr>
        <w:rPr>
          <w:rFonts w:asciiTheme="majorHAnsi" w:hAnsiTheme="majorHAnsi"/>
          <w:b/>
          <w:bCs/>
        </w:rPr>
      </w:pPr>
      <w:r>
        <w:rPr>
          <w:rFonts w:asciiTheme="majorHAnsi" w:hAnsiTheme="majorHAnsi"/>
          <w:b/>
          <w:bCs/>
        </w:rPr>
        <w:t>Planning</w:t>
      </w:r>
      <w:bookmarkStart w:id="0" w:name="_Hlk61953808"/>
    </w:p>
    <w:p w14:paraId="27829098" w14:textId="56F1D449" w:rsidR="00962FE4" w:rsidRDefault="00962FE4" w:rsidP="00DF23BB">
      <w:pPr>
        <w:pStyle w:val="ListParagraph"/>
        <w:ind w:left="502"/>
        <w:rPr>
          <w:rFonts w:asciiTheme="majorHAnsi" w:hAnsiTheme="majorHAnsi"/>
        </w:rPr>
      </w:pPr>
    </w:p>
    <w:p w14:paraId="42F0AE2B" w14:textId="1C90FDB7" w:rsidR="00322A95" w:rsidRPr="009C06D7" w:rsidRDefault="00962FE4" w:rsidP="000A17E0">
      <w:pPr>
        <w:pStyle w:val="ListParagraph"/>
        <w:ind w:left="502"/>
        <w:rPr>
          <w:rFonts w:ascii="Cambria" w:hAnsi="Cambria"/>
        </w:rPr>
      </w:pPr>
      <w:r w:rsidRPr="009C06D7">
        <w:rPr>
          <w:rFonts w:ascii="Cambria" w:hAnsi="Cambria"/>
        </w:rPr>
        <w:t>PL/02</w:t>
      </w:r>
      <w:r w:rsidR="000A17E0">
        <w:rPr>
          <w:rFonts w:ascii="Cambria" w:hAnsi="Cambria"/>
        </w:rPr>
        <w:t>820;</w:t>
      </w:r>
      <w:r w:rsidRPr="009C06D7">
        <w:rPr>
          <w:rFonts w:ascii="Cambria" w:hAnsi="Cambria"/>
        </w:rPr>
        <w:t xml:space="preserve"> </w:t>
      </w:r>
      <w:r w:rsidR="000A17E0">
        <w:rPr>
          <w:rFonts w:ascii="Cambria" w:hAnsi="Cambria"/>
        </w:rPr>
        <w:t xml:space="preserve">This application was for the erection of a large garden shed in the grounds of </w:t>
      </w:r>
      <w:proofErr w:type="spellStart"/>
      <w:r w:rsidR="000A17E0">
        <w:rPr>
          <w:rFonts w:ascii="Cambria" w:hAnsi="Cambria"/>
        </w:rPr>
        <w:t>Swn</w:t>
      </w:r>
      <w:proofErr w:type="spellEnd"/>
      <w:r w:rsidR="000A17E0">
        <w:rPr>
          <w:rFonts w:ascii="Cambria" w:hAnsi="Cambria"/>
        </w:rPr>
        <w:t xml:space="preserve"> y </w:t>
      </w:r>
      <w:proofErr w:type="spellStart"/>
      <w:r w:rsidR="000A17E0">
        <w:rPr>
          <w:rFonts w:ascii="Cambria" w:hAnsi="Cambria"/>
        </w:rPr>
        <w:t>Môr</w:t>
      </w:r>
      <w:proofErr w:type="spellEnd"/>
      <w:r w:rsidR="000A17E0">
        <w:rPr>
          <w:rFonts w:ascii="Cambria" w:hAnsi="Cambria"/>
        </w:rPr>
        <w:t xml:space="preserve">, </w:t>
      </w:r>
      <w:proofErr w:type="spellStart"/>
      <w:r w:rsidR="000A17E0">
        <w:rPr>
          <w:rFonts w:ascii="Cambria" w:hAnsi="Cambria"/>
        </w:rPr>
        <w:t>Llansadwrnen</w:t>
      </w:r>
      <w:proofErr w:type="spellEnd"/>
      <w:r w:rsidR="000A17E0">
        <w:rPr>
          <w:rFonts w:ascii="Cambria" w:hAnsi="Cambria"/>
        </w:rPr>
        <w:t>. Members had some concerns about the size of the shed, which would lend itself to future conversion and use as ancillary or holiday accommodation. The clerk was asked to convey these concerns to CCC.</w:t>
      </w:r>
    </w:p>
    <w:p w14:paraId="0945CCC4" w14:textId="4DE79312" w:rsidR="001F1AB1" w:rsidRPr="009C06D7" w:rsidRDefault="001F1AB1" w:rsidP="007910BA">
      <w:pPr>
        <w:rPr>
          <w:rFonts w:ascii="Cambria" w:hAnsi="Cambria"/>
          <w:sz w:val="22"/>
        </w:rPr>
      </w:pPr>
      <w:r w:rsidRPr="009C06D7">
        <w:rPr>
          <w:rFonts w:ascii="Cambria" w:hAnsi="Cambria"/>
        </w:rPr>
        <w:t xml:space="preserve"> </w:t>
      </w:r>
    </w:p>
    <w:bookmarkEnd w:id="0"/>
    <w:p w14:paraId="09FCECBD" w14:textId="77777777" w:rsidR="000C11EA" w:rsidRPr="009C06D7" w:rsidRDefault="000C11EA" w:rsidP="00DA51CC">
      <w:pPr>
        <w:rPr>
          <w:rFonts w:ascii="Cambria" w:hAnsi="Cambria"/>
        </w:rPr>
      </w:pPr>
    </w:p>
    <w:p w14:paraId="4FA77452" w14:textId="1CB73788" w:rsidR="00695762" w:rsidRPr="009C06D7" w:rsidRDefault="00054DDF" w:rsidP="003D5886">
      <w:pPr>
        <w:pStyle w:val="ListParagraph"/>
        <w:numPr>
          <w:ilvl w:val="0"/>
          <w:numId w:val="1"/>
        </w:numPr>
        <w:rPr>
          <w:rFonts w:ascii="Cambria" w:hAnsi="Cambria"/>
        </w:rPr>
      </w:pPr>
      <w:r>
        <w:rPr>
          <w:rFonts w:ascii="Cambria" w:hAnsi="Cambria"/>
          <w:b/>
          <w:bCs/>
        </w:rPr>
        <w:t>Christmas Arrangements</w:t>
      </w:r>
    </w:p>
    <w:p w14:paraId="44747EA3" w14:textId="77777777" w:rsidR="00257200" w:rsidRPr="009C06D7" w:rsidRDefault="00257200" w:rsidP="00257200">
      <w:pPr>
        <w:rPr>
          <w:rFonts w:ascii="Cambria" w:hAnsi="Cambria"/>
          <w:lang w:eastAsia="en-US"/>
        </w:rPr>
      </w:pPr>
    </w:p>
    <w:p w14:paraId="0CDC1009" w14:textId="1E2FAE36" w:rsidR="00257200" w:rsidRPr="009C06D7" w:rsidRDefault="00054DDF" w:rsidP="00B81226">
      <w:pPr>
        <w:ind w:left="567"/>
        <w:rPr>
          <w:rFonts w:ascii="Cambria" w:hAnsi="Cambria"/>
          <w:lang w:eastAsia="en-US"/>
        </w:rPr>
      </w:pPr>
      <w:r>
        <w:rPr>
          <w:rFonts w:ascii="Cambria" w:hAnsi="Cambria"/>
          <w:lang w:eastAsia="en-US"/>
        </w:rPr>
        <w:t>It was agreed that the Christmas arrangements that had been in place pre-COVID would be the core of the arrangements for 2021. Cllr. Avery had declared an interest and left the meeting at this point. Members agreed to accept a tender for the putting up and taking down of the Christmas lights. The cost had not changed in four years. It was agreed to accept the quote provided. The clerk was asked to order Christmas trees as in previous years but with some changes in the sizes. The lights would be switched on by the Mayor on Saturday 4</w:t>
      </w:r>
      <w:r w:rsidRPr="00054DDF">
        <w:rPr>
          <w:rFonts w:ascii="Cambria" w:hAnsi="Cambria"/>
          <w:vertAlign w:val="superscript"/>
          <w:lang w:eastAsia="en-US"/>
        </w:rPr>
        <w:t>th</w:t>
      </w:r>
      <w:r>
        <w:rPr>
          <w:rFonts w:ascii="Cambria" w:hAnsi="Cambria"/>
          <w:lang w:eastAsia="en-US"/>
        </w:rPr>
        <w:t xml:space="preserve"> December. Father Christmas would be present to distribute selection boxes and there would be fireworks.</w:t>
      </w:r>
    </w:p>
    <w:p w14:paraId="0C94F664" w14:textId="77777777" w:rsidR="00B0222A" w:rsidRPr="00054DDF" w:rsidRDefault="00B0222A" w:rsidP="00054DDF">
      <w:pPr>
        <w:rPr>
          <w:rFonts w:asciiTheme="majorHAnsi" w:hAnsiTheme="majorHAnsi"/>
        </w:rPr>
      </w:pPr>
    </w:p>
    <w:p w14:paraId="45C5DFEF" w14:textId="534AEB20" w:rsidR="000532CA" w:rsidRDefault="00054DDF" w:rsidP="000F3127">
      <w:pPr>
        <w:pStyle w:val="ListParagraph"/>
        <w:numPr>
          <w:ilvl w:val="0"/>
          <w:numId w:val="1"/>
        </w:numPr>
        <w:rPr>
          <w:rFonts w:asciiTheme="majorHAnsi" w:hAnsiTheme="majorHAnsi"/>
          <w:b/>
          <w:bCs/>
          <w:szCs w:val="24"/>
        </w:rPr>
      </w:pPr>
      <w:r>
        <w:rPr>
          <w:rFonts w:asciiTheme="majorHAnsi" w:hAnsiTheme="majorHAnsi"/>
          <w:b/>
          <w:bCs/>
          <w:szCs w:val="24"/>
        </w:rPr>
        <w:t>Moorings</w:t>
      </w:r>
    </w:p>
    <w:p w14:paraId="2AD1F1AC" w14:textId="096D2542" w:rsidR="009C06D7" w:rsidRDefault="00490829" w:rsidP="009C06D7">
      <w:pPr>
        <w:ind w:left="502"/>
        <w:rPr>
          <w:rFonts w:asciiTheme="majorHAnsi" w:hAnsiTheme="majorHAnsi"/>
          <w:szCs w:val="24"/>
        </w:rPr>
      </w:pPr>
      <w:r>
        <w:rPr>
          <w:rFonts w:asciiTheme="majorHAnsi" w:hAnsiTheme="majorHAnsi"/>
          <w:szCs w:val="24"/>
        </w:rPr>
        <w:t xml:space="preserve">Following a brief </w:t>
      </w:r>
      <w:r w:rsidR="00B60AD5">
        <w:rPr>
          <w:rFonts w:asciiTheme="majorHAnsi" w:hAnsiTheme="majorHAnsi"/>
          <w:szCs w:val="24"/>
        </w:rPr>
        <w:t>discussion on issues with the current arrangements,</w:t>
      </w:r>
      <w:r>
        <w:rPr>
          <w:rFonts w:asciiTheme="majorHAnsi" w:hAnsiTheme="majorHAnsi"/>
          <w:szCs w:val="24"/>
        </w:rPr>
        <w:t xml:space="preserve"> it was agreed that the Scrutiny Committee should meet on site and then report back to full council.</w:t>
      </w:r>
    </w:p>
    <w:p w14:paraId="29A059D9" w14:textId="77777777" w:rsidR="009C06D7" w:rsidRPr="009C06D7" w:rsidRDefault="009C06D7" w:rsidP="009C06D7">
      <w:pPr>
        <w:ind w:left="502"/>
        <w:rPr>
          <w:rFonts w:asciiTheme="majorHAnsi" w:hAnsiTheme="majorHAnsi"/>
          <w:szCs w:val="24"/>
        </w:rPr>
      </w:pPr>
    </w:p>
    <w:p w14:paraId="5F0A7DB5" w14:textId="0A829C5A" w:rsidR="00C65612" w:rsidRDefault="00B41C7F" w:rsidP="00B66782">
      <w:pPr>
        <w:pStyle w:val="ListParagraph"/>
        <w:numPr>
          <w:ilvl w:val="0"/>
          <w:numId w:val="1"/>
        </w:numPr>
        <w:rPr>
          <w:rFonts w:asciiTheme="majorHAnsi" w:hAnsiTheme="majorHAnsi"/>
          <w:b/>
          <w:bCs/>
          <w:szCs w:val="24"/>
        </w:rPr>
      </w:pPr>
      <w:r>
        <w:rPr>
          <w:rFonts w:asciiTheme="majorHAnsi" w:hAnsiTheme="majorHAnsi"/>
          <w:b/>
          <w:bCs/>
          <w:szCs w:val="24"/>
        </w:rPr>
        <w:t>Second</w:t>
      </w:r>
      <w:r w:rsidR="00B605DB">
        <w:rPr>
          <w:rFonts w:asciiTheme="majorHAnsi" w:hAnsiTheme="majorHAnsi"/>
          <w:b/>
          <w:bCs/>
          <w:szCs w:val="24"/>
        </w:rPr>
        <w:t>/</w:t>
      </w:r>
      <w:r>
        <w:rPr>
          <w:rFonts w:asciiTheme="majorHAnsi" w:hAnsiTheme="majorHAnsi"/>
          <w:b/>
          <w:bCs/>
          <w:szCs w:val="24"/>
        </w:rPr>
        <w:t>Holiday Homes</w:t>
      </w:r>
      <w:r w:rsidR="00B605DB">
        <w:rPr>
          <w:rFonts w:asciiTheme="majorHAnsi" w:hAnsiTheme="majorHAnsi"/>
          <w:b/>
          <w:bCs/>
          <w:szCs w:val="24"/>
        </w:rPr>
        <w:t xml:space="preserve"> &amp; Holiday Lets</w:t>
      </w:r>
    </w:p>
    <w:p w14:paraId="65C625B3" w14:textId="22169D72" w:rsidR="00B4153D" w:rsidRDefault="00490829" w:rsidP="00B4153D">
      <w:pPr>
        <w:pStyle w:val="ListParagraph"/>
        <w:ind w:left="502"/>
        <w:rPr>
          <w:rFonts w:ascii="Cambria" w:hAnsi="Cambria"/>
        </w:rPr>
      </w:pPr>
      <w:r>
        <w:rPr>
          <w:rFonts w:ascii="Cambria" w:hAnsi="Cambria"/>
        </w:rPr>
        <w:t>The</w:t>
      </w:r>
      <w:r w:rsidR="00B4153D" w:rsidRPr="00B4153D">
        <w:rPr>
          <w:rFonts w:ascii="Cambria" w:hAnsi="Cambria"/>
        </w:rPr>
        <w:t xml:space="preserve"> sub</w:t>
      </w:r>
      <w:r w:rsidR="00B4153D">
        <w:rPr>
          <w:rFonts w:ascii="Cambria" w:hAnsi="Cambria"/>
        </w:rPr>
        <w:t>-</w:t>
      </w:r>
      <w:r w:rsidR="00B4153D" w:rsidRPr="00B4153D">
        <w:rPr>
          <w:rFonts w:ascii="Cambria" w:hAnsi="Cambria"/>
        </w:rPr>
        <w:t>committee</w:t>
      </w:r>
      <w:r>
        <w:rPr>
          <w:rFonts w:ascii="Cambria" w:hAnsi="Cambria"/>
        </w:rPr>
        <w:t xml:space="preserve"> set up </w:t>
      </w:r>
      <w:r w:rsidR="00B4153D" w:rsidRPr="00B4153D">
        <w:rPr>
          <w:rFonts w:ascii="Cambria" w:hAnsi="Cambria"/>
        </w:rPr>
        <w:t>to look at the housing issue</w:t>
      </w:r>
      <w:r w:rsidR="00510897">
        <w:rPr>
          <w:rFonts w:ascii="Cambria" w:hAnsi="Cambria"/>
        </w:rPr>
        <w:t xml:space="preserve"> in Laugharne</w:t>
      </w:r>
      <w:r w:rsidR="00B4153D" w:rsidRPr="00B4153D">
        <w:rPr>
          <w:rFonts w:ascii="Cambria" w:hAnsi="Cambria"/>
        </w:rPr>
        <w:t xml:space="preserve"> </w:t>
      </w:r>
      <w:r>
        <w:rPr>
          <w:rFonts w:ascii="Cambria" w:hAnsi="Cambria"/>
        </w:rPr>
        <w:t>had compiled a list of residences in Laugharne that were holiday/second homes, holiday lets or empty</w:t>
      </w:r>
      <w:r w:rsidR="00B4153D">
        <w:rPr>
          <w:rFonts w:ascii="Cambria" w:hAnsi="Cambria"/>
        </w:rPr>
        <w:t xml:space="preserve">. </w:t>
      </w:r>
      <w:r>
        <w:rPr>
          <w:rFonts w:ascii="Cambria" w:hAnsi="Cambria"/>
        </w:rPr>
        <w:t xml:space="preserve">Members were asked to verify this list prior to the November meeting. Initial findings were that 18% of the housing stock in Laugharne were in these categories. </w:t>
      </w:r>
      <w:r w:rsidR="00B60AD5">
        <w:rPr>
          <w:rFonts w:ascii="Cambria" w:hAnsi="Cambria"/>
        </w:rPr>
        <w:t xml:space="preserve">It was pointed out that the percentage in the historic core/Conservation Area was much higher. </w:t>
      </w:r>
      <w:r>
        <w:rPr>
          <w:rFonts w:ascii="Cambria" w:hAnsi="Cambria"/>
        </w:rPr>
        <w:t>This contrasted with the rest of Carmarthenshire where the average was 1.58%.  It was agreed that following the November meeting the findings would be presented to CCC and</w:t>
      </w:r>
      <w:r w:rsidR="00B60AD5">
        <w:rPr>
          <w:rFonts w:ascii="Cambria" w:hAnsi="Cambria"/>
        </w:rPr>
        <w:t>,</w:t>
      </w:r>
      <w:r>
        <w:rPr>
          <w:rFonts w:ascii="Cambria" w:hAnsi="Cambria"/>
        </w:rPr>
        <w:t xml:space="preserve"> if </w:t>
      </w:r>
      <w:r w:rsidR="00B60AD5">
        <w:rPr>
          <w:rFonts w:ascii="Cambria" w:hAnsi="Cambria"/>
        </w:rPr>
        <w:t xml:space="preserve">members </w:t>
      </w:r>
      <w:r>
        <w:rPr>
          <w:rFonts w:ascii="Cambria" w:hAnsi="Cambria"/>
        </w:rPr>
        <w:t>agreed</w:t>
      </w:r>
      <w:r w:rsidR="00B60AD5">
        <w:rPr>
          <w:rFonts w:ascii="Cambria" w:hAnsi="Cambria"/>
        </w:rPr>
        <w:t>,</w:t>
      </w:r>
      <w:r>
        <w:rPr>
          <w:rFonts w:ascii="Cambria" w:hAnsi="Cambria"/>
        </w:rPr>
        <w:t xml:space="preserve"> the county would be asked to consider implementing some of the actions recommended in the Brook</w:t>
      </w:r>
      <w:r w:rsidR="00B60AD5">
        <w:rPr>
          <w:rFonts w:ascii="Cambria" w:hAnsi="Cambria"/>
        </w:rPr>
        <w:t>s’ report.</w:t>
      </w:r>
      <w:r>
        <w:rPr>
          <w:rFonts w:ascii="Cambria" w:hAnsi="Cambria"/>
        </w:rPr>
        <w:t xml:space="preserve"> </w:t>
      </w:r>
      <w:r w:rsidR="00B4153D">
        <w:rPr>
          <w:rFonts w:ascii="Cambria" w:hAnsi="Cambria"/>
        </w:rPr>
        <w:t>Members were asked to look at the Brook</w:t>
      </w:r>
      <w:r w:rsidR="00B60AD5">
        <w:rPr>
          <w:rFonts w:ascii="Cambria" w:hAnsi="Cambria"/>
        </w:rPr>
        <w:t>’</w:t>
      </w:r>
      <w:r w:rsidR="00B4153D">
        <w:rPr>
          <w:rFonts w:ascii="Cambria" w:hAnsi="Cambria"/>
        </w:rPr>
        <w:t xml:space="preserve"> report and the approach WG were considering. There was a consultation on</w:t>
      </w:r>
      <w:r w:rsidR="00510897">
        <w:rPr>
          <w:rFonts w:ascii="Cambria" w:hAnsi="Cambria"/>
        </w:rPr>
        <w:t>-</w:t>
      </w:r>
      <w:r w:rsidR="00B4153D">
        <w:rPr>
          <w:rFonts w:ascii="Cambria" w:hAnsi="Cambria"/>
        </w:rPr>
        <w:t xml:space="preserve">line and it was agreed that the community council would develop a response at the </w:t>
      </w:r>
      <w:r>
        <w:rPr>
          <w:rFonts w:ascii="Cambria" w:hAnsi="Cambria"/>
        </w:rPr>
        <w:t>November</w:t>
      </w:r>
      <w:r w:rsidR="00B4153D">
        <w:rPr>
          <w:rFonts w:ascii="Cambria" w:hAnsi="Cambria"/>
        </w:rPr>
        <w:t xml:space="preserve"> meeting. </w:t>
      </w:r>
    </w:p>
    <w:p w14:paraId="601BDBE7" w14:textId="39888DEA" w:rsidR="00B60AD5" w:rsidRDefault="00B60AD5" w:rsidP="00B60AD5">
      <w:pPr>
        <w:rPr>
          <w:rFonts w:ascii="Cambria" w:hAnsi="Cambria"/>
        </w:rPr>
      </w:pPr>
    </w:p>
    <w:p w14:paraId="46B91A68" w14:textId="73D220CD" w:rsidR="00B60AD5" w:rsidRPr="00B605DB" w:rsidRDefault="00B60AD5" w:rsidP="00B60AD5">
      <w:pPr>
        <w:pStyle w:val="ListParagraph"/>
        <w:numPr>
          <w:ilvl w:val="0"/>
          <w:numId w:val="1"/>
        </w:numPr>
        <w:rPr>
          <w:rFonts w:ascii="Cambria" w:hAnsi="Cambria"/>
          <w:b/>
          <w:bCs/>
        </w:rPr>
      </w:pPr>
      <w:r w:rsidRPr="00B605DB">
        <w:rPr>
          <w:rFonts w:ascii="Cambria" w:hAnsi="Cambria"/>
          <w:b/>
          <w:bCs/>
        </w:rPr>
        <w:t>Laugharne Surgery</w:t>
      </w:r>
    </w:p>
    <w:p w14:paraId="5F415E71" w14:textId="6C03689D" w:rsidR="00B60AD5" w:rsidRDefault="00B60AD5" w:rsidP="00B60AD5">
      <w:pPr>
        <w:pStyle w:val="ListParagraph"/>
        <w:ind w:left="502"/>
        <w:rPr>
          <w:rFonts w:ascii="Cambria" w:hAnsi="Cambria"/>
        </w:rPr>
      </w:pPr>
      <w:r>
        <w:rPr>
          <w:rFonts w:ascii="Cambria" w:hAnsi="Cambria"/>
        </w:rPr>
        <w:t>The clerk read out correspondence from the practice</w:t>
      </w:r>
      <w:r w:rsidR="001452D3">
        <w:rPr>
          <w:rFonts w:ascii="Cambria" w:hAnsi="Cambria"/>
        </w:rPr>
        <w:t>. This confirmed that the surgery was not for sale and would be used only for clinics until the pandemic was no longer a major issue. The practice would continue to centralise and manage the GP provision as at present to minimise any COVID impact.</w:t>
      </w:r>
    </w:p>
    <w:p w14:paraId="59D14EDD" w14:textId="4DCB49A1" w:rsidR="001452D3" w:rsidRDefault="001452D3" w:rsidP="00B60AD5">
      <w:pPr>
        <w:pStyle w:val="ListParagraph"/>
        <w:ind w:left="502"/>
        <w:rPr>
          <w:rFonts w:ascii="Cambria" w:hAnsi="Cambria"/>
        </w:rPr>
      </w:pPr>
    </w:p>
    <w:p w14:paraId="0AD47B0F" w14:textId="672C9A40" w:rsidR="001452D3" w:rsidRPr="00B60AD5" w:rsidRDefault="001452D3" w:rsidP="00B60AD5">
      <w:pPr>
        <w:pStyle w:val="ListParagraph"/>
        <w:ind w:left="502"/>
        <w:rPr>
          <w:rFonts w:ascii="Cambria" w:hAnsi="Cambria"/>
        </w:rPr>
      </w:pPr>
      <w:r>
        <w:rPr>
          <w:rFonts w:ascii="Cambria" w:hAnsi="Cambria"/>
        </w:rPr>
        <w:lastRenderedPageBreak/>
        <w:t xml:space="preserve">However, members still felt that it would be possible to provide a safe GP provision from Laugharne even in the present circumstances and the clerk was asked to respond to the surgery </w:t>
      </w:r>
      <w:r w:rsidR="00E3577C">
        <w:rPr>
          <w:rFonts w:ascii="Cambria" w:hAnsi="Cambria"/>
        </w:rPr>
        <w:t>along</w:t>
      </w:r>
      <w:r w:rsidR="00B65E27">
        <w:rPr>
          <w:rFonts w:ascii="Cambria" w:hAnsi="Cambria"/>
        </w:rPr>
        <w:t xml:space="preserve"> these lines.</w:t>
      </w:r>
    </w:p>
    <w:p w14:paraId="06684F3D" w14:textId="6AB48769" w:rsidR="001700E1" w:rsidRPr="007B7658" w:rsidRDefault="001700E1" w:rsidP="007B7658">
      <w:pPr>
        <w:rPr>
          <w:rFonts w:asciiTheme="majorHAnsi" w:hAnsiTheme="majorHAnsi"/>
          <w:szCs w:val="24"/>
        </w:rPr>
      </w:pPr>
    </w:p>
    <w:p w14:paraId="331138A1" w14:textId="77777777" w:rsidR="00BF4090" w:rsidRPr="001700E1" w:rsidRDefault="00BF4090" w:rsidP="001700E1">
      <w:pPr>
        <w:rPr>
          <w:rFonts w:ascii="Cambria" w:hAnsi="Cambria" w:cs="Arial"/>
          <w:b/>
          <w:szCs w:val="28"/>
        </w:rPr>
      </w:pPr>
    </w:p>
    <w:p w14:paraId="4D38452F" w14:textId="2F6A6B2E" w:rsidR="001115BD" w:rsidRPr="001115BD" w:rsidRDefault="001115BD" w:rsidP="001115BD">
      <w:pPr>
        <w:pStyle w:val="ListParagraph"/>
        <w:ind w:left="570" w:hanging="570"/>
        <w:rPr>
          <w:rFonts w:asciiTheme="majorHAnsi" w:hAnsiTheme="majorHAnsi"/>
          <w:b/>
          <w:bCs/>
        </w:rPr>
      </w:pPr>
      <w:r w:rsidRPr="001115BD">
        <w:rPr>
          <w:rFonts w:asciiTheme="majorHAnsi" w:hAnsiTheme="majorHAnsi"/>
          <w:b/>
          <w:bCs/>
        </w:rPr>
        <w:t>8. For information</w:t>
      </w:r>
    </w:p>
    <w:p w14:paraId="0699CA65" w14:textId="54F63039" w:rsidR="002F4E35" w:rsidRDefault="001115BD" w:rsidP="003A6D2D">
      <w:pPr>
        <w:pStyle w:val="ListParagraph"/>
        <w:ind w:left="570" w:hanging="570"/>
        <w:rPr>
          <w:rFonts w:asciiTheme="majorHAnsi" w:hAnsiTheme="majorHAnsi"/>
        </w:rPr>
      </w:pPr>
      <w:r w:rsidRPr="001115BD">
        <w:rPr>
          <w:rFonts w:asciiTheme="majorHAnsi" w:hAnsiTheme="majorHAnsi"/>
          <w:b/>
          <w:bCs/>
        </w:rPr>
        <w:t xml:space="preserve">    a)</w:t>
      </w:r>
      <w:r>
        <w:rPr>
          <w:rFonts w:asciiTheme="majorHAnsi" w:hAnsiTheme="majorHAnsi"/>
        </w:rPr>
        <w:t xml:space="preserve"> </w:t>
      </w:r>
      <w:r w:rsidR="002F4E35" w:rsidRPr="002F4E35">
        <w:rPr>
          <w:rFonts w:asciiTheme="majorHAnsi" w:hAnsiTheme="majorHAnsi"/>
          <w:b/>
          <w:bCs/>
        </w:rPr>
        <w:t>Reports from Groups and Meetings</w:t>
      </w:r>
    </w:p>
    <w:p w14:paraId="55B13768" w14:textId="1ACB1600" w:rsidR="00AD2918" w:rsidRPr="00510897" w:rsidRDefault="00E3577C" w:rsidP="00E3577C">
      <w:pPr>
        <w:ind w:left="502"/>
        <w:rPr>
          <w:rFonts w:asciiTheme="majorHAnsi" w:hAnsiTheme="majorHAnsi"/>
        </w:rPr>
      </w:pPr>
      <w:r>
        <w:rPr>
          <w:rFonts w:asciiTheme="majorHAnsi" w:hAnsiTheme="majorHAnsi"/>
        </w:rPr>
        <w:t xml:space="preserve">Members were provided with feedback from those that had attended the various 10 towns regeneration meetings. Some funding was available, and it was agreed that extra parking was a key requirement for funding and the digital screen idea should be taken forward. The clerk was asked to make enquiries regarding land that might be available for parking. </w:t>
      </w:r>
    </w:p>
    <w:p w14:paraId="51A8D547" w14:textId="60BDFF65" w:rsidR="009B01A6" w:rsidRPr="00510897" w:rsidRDefault="001115BD" w:rsidP="00510897">
      <w:pPr>
        <w:pStyle w:val="ListParagraph"/>
        <w:numPr>
          <w:ilvl w:val="0"/>
          <w:numId w:val="10"/>
        </w:numPr>
        <w:rPr>
          <w:rFonts w:asciiTheme="majorHAnsi" w:hAnsiTheme="majorHAnsi"/>
          <w:b/>
          <w:bCs/>
        </w:rPr>
      </w:pPr>
      <w:r w:rsidRPr="00510897">
        <w:rPr>
          <w:rFonts w:asciiTheme="majorHAnsi" w:hAnsiTheme="majorHAnsi"/>
          <w:b/>
          <w:bCs/>
        </w:rPr>
        <w:t>Clerk’s Report</w:t>
      </w:r>
    </w:p>
    <w:p w14:paraId="5174C9AF" w14:textId="7BA084C6" w:rsidR="00C04D0A" w:rsidRDefault="0070116C" w:rsidP="002F4E35">
      <w:pPr>
        <w:pStyle w:val="ListParagraph"/>
        <w:ind w:left="570"/>
        <w:rPr>
          <w:rFonts w:asciiTheme="majorHAnsi" w:hAnsiTheme="majorHAnsi" w:cs="Arial"/>
          <w:szCs w:val="24"/>
        </w:rPr>
      </w:pPr>
      <w:r>
        <w:rPr>
          <w:rFonts w:asciiTheme="majorHAnsi" w:hAnsiTheme="majorHAnsi" w:cs="Arial"/>
          <w:szCs w:val="24"/>
        </w:rPr>
        <w:t>It was agreed that the clerk could purchase some bollards for the area in front of the parking ticket machine and a lockable bollard for the ford to replace the damaged one.</w:t>
      </w:r>
    </w:p>
    <w:p w14:paraId="5812AC7E" w14:textId="5F7054AF" w:rsidR="0070116C" w:rsidRDefault="0070116C" w:rsidP="002F4E35">
      <w:pPr>
        <w:pStyle w:val="ListParagraph"/>
        <w:ind w:left="570"/>
        <w:rPr>
          <w:rFonts w:asciiTheme="majorHAnsi" w:hAnsiTheme="majorHAnsi" w:cs="Arial"/>
          <w:szCs w:val="24"/>
        </w:rPr>
      </w:pPr>
    </w:p>
    <w:p w14:paraId="736DA187" w14:textId="5876E715" w:rsidR="0070116C" w:rsidRDefault="0070116C" w:rsidP="002F4E35">
      <w:pPr>
        <w:pStyle w:val="ListParagraph"/>
        <w:ind w:left="570"/>
        <w:rPr>
          <w:rFonts w:asciiTheme="majorHAnsi" w:hAnsiTheme="majorHAnsi" w:cs="Arial"/>
          <w:szCs w:val="24"/>
        </w:rPr>
      </w:pPr>
      <w:r>
        <w:rPr>
          <w:rFonts w:asciiTheme="majorHAnsi" w:hAnsiTheme="majorHAnsi" w:cs="Arial"/>
          <w:szCs w:val="24"/>
        </w:rPr>
        <w:t>The</w:t>
      </w:r>
      <w:r w:rsidR="008D3665">
        <w:rPr>
          <w:rFonts w:asciiTheme="majorHAnsi" w:hAnsiTheme="majorHAnsi" w:cs="Arial"/>
          <w:szCs w:val="24"/>
        </w:rPr>
        <w:t xml:space="preserve"> hunt had written regarding the next meeting and the car park. It was agreed that the hunt could use the car park as in previous years following the same agreed actions. In addition</w:t>
      </w:r>
      <w:r w:rsidR="00B605DB">
        <w:rPr>
          <w:rFonts w:asciiTheme="majorHAnsi" w:hAnsiTheme="majorHAnsi" w:cs="Arial"/>
          <w:szCs w:val="24"/>
        </w:rPr>
        <w:t>,</w:t>
      </w:r>
      <w:r w:rsidR="008D3665">
        <w:rPr>
          <w:rFonts w:asciiTheme="majorHAnsi" w:hAnsiTheme="majorHAnsi" w:cs="Arial"/>
          <w:szCs w:val="24"/>
        </w:rPr>
        <w:t xml:space="preserve"> </w:t>
      </w:r>
      <w:r w:rsidR="00B605DB">
        <w:rPr>
          <w:rFonts w:asciiTheme="majorHAnsi" w:hAnsiTheme="majorHAnsi" w:cs="Arial"/>
          <w:szCs w:val="24"/>
        </w:rPr>
        <w:t>the clerk would request</w:t>
      </w:r>
      <w:r w:rsidR="008D3665">
        <w:rPr>
          <w:rFonts w:asciiTheme="majorHAnsi" w:hAnsiTheme="majorHAnsi" w:cs="Arial"/>
          <w:szCs w:val="24"/>
        </w:rPr>
        <w:t xml:space="preserve"> a donation for the use of the car park.</w:t>
      </w:r>
      <w:r>
        <w:rPr>
          <w:rFonts w:asciiTheme="majorHAnsi" w:hAnsiTheme="majorHAnsi" w:cs="Arial"/>
          <w:szCs w:val="24"/>
        </w:rPr>
        <w:t xml:space="preserve"> </w:t>
      </w:r>
    </w:p>
    <w:p w14:paraId="4AA87210" w14:textId="3B2CB198" w:rsidR="00C04D0A" w:rsidRPr="008F34D8" w:rsidRDefault="00C04D0A" w:rsidP="008F34D8">
      <w:pPr>
        <w:rPr>
          <w:rFonts w:asciiTheme="majorHAnsi" w:hAnsiTheme="majorHAnsi" w:cs="Arial"/>
          <w:szCs w:val="24"/>
        </w:rPr>
      </w:pPr>
    </w:p>
    <w:p w14:paraId="1A141D6B" w14:textId="18F2A74C" w:rsidR="0097410C" w:rsidRPr="002F4E35" w:rsidRDefault="002F4E35" w:rsidP="002F4E35">
      <w:pPr>
        <w:rPr>
          <w:rFonts w:asciiTheme="majorHAnsi" w:hAnsiTheme="majorHAnsi"/>
          <w:b/>
          <w:bCs/>
        </w:rPr>
      </w:pPr>
      <w:r>
        <w:rPr>
          <w:rFonts w:asciiTheme="majorHAnsi" w:hAnsiTheme="majorHAnsi"/>
          <w:b/>
          <w:bCs/>
        </w:rPr>
        <w:t xml:space="preserve">    c)</w:t>
      </w:r>
      <w:r w:rsidR="0097410C" w:rsidRPr="002F4E35">
        <w:rPr>
          <w:rFonts w:asciiTheme="majorHAnsi" w:hAnsiTheme="majorHAnsi"/>
          <w:b/>
          <w:bCs/>
        </w:rPr>
        <w:t xml:space="preserve"> </w:t>
      </w:r>
      <w:r w:rsidR="00C04D0A">
        <w:rPr>
          <w:rFonts w:asciiTheme="majorHAnsi" w:hAnsiTheme="majorHAnsi"/>
          <w:b/>
          <w:bCs/>
        </w:rPr>
        <w:t xml:space="preserve"> </w:t>
      </w:r>
      <w:r w:rsidR="0097410C" w:rsidRPr="002F4E35">
        <w:rPr>
          <w:rFonts w:asciiTheme="majorHAnsi" w:hAnsiTheme="majorHAnsi"/>
          <w:b/>
          <w:bCs/>
        </w:rPr>
        <w:t>Other matters</w:t>
      </w:r>
    </w:p>
    <w:p w14:paraId="65AEFAC6" w14:textId="3990FFC7" w:rsidR="00B605DB" w:rsidRDefault="00C04D0A" w:rsidP="00B605DB">
      <w:pPr>
        <w:pStyle w:val="ListParagraph"/>
        <w:ind w:left="570" w:hanging="570"/>
        <w:rPr>
          <w:rFonts w:asciiTheme="majorHAnsi" w:hAnsiTheme="majorHAnsi" w:cs="Arial"/>
          <w:szCs w:val="24"/>
        </w:rPr>
      </w:pPr>
      <w:r>
        <w:rPr>
          <w:rFonts w:asciiTheme="majorHAnsi" w:hAnsiTheme="majorHAnsi"/>
        </w:rPr>
        <w:tab/>
      </w:r>
      <w:r w:rsidR="008F34D8">
        <w:rPr>
          <w:rFonts w:asciiTheme="majorHAnsi" w:hAnsiTheme="majorHAnsi" w:cs="Arial"/>
          <w:szCs w:val="24"/>
        </w:rPr>
        <w:t xml:space="preserve"> </w:t>
      </w:r>
    </w:p>
    <w:p w14:paraId="0AB14B2A" w14:textId="5B3AC7C8" w:rsidR="00B605DB" w:rsidRDefault="00B605DB" w:rsidP="00B605DB">
      <w:pPr>
        <w:pStyle w:val="ListParagraph"/>
        <w:ind w:left="570" w:hanging="570"/>
        <w:rPr>
          <w:rFonts w:asciiTheme="majorHAnsi" w:hAnsiTheme="majorHAnsi" w:cs="Arial"/>
          <w:szCs w:val="24"/>
        </w:rPr>
      </w:pPr>
      <w:r>
        <w:rPr>
          <w:rFonts w:asciiTheme="majorHAnsi" w:hAnsiTheme="majorHAnsi" w:cs="Arial"/>
          <w:szCs w:val="24"/>
        </w:rPr>
        <w:tab/>
        <w:t>The clerk was asked to contact the planners regarding the replacement of the boundary wall of 1 Newbridge Road.</w:t>
      </w:r>
    </w:p>
    <w:p w14:paraId="790F2163" w14:textId="5480DC15" w:rsidR="00B605DB" w:rsidRDefault="00B605DB" w:rsidP="00B605DB">
      <w:pPr>
        <w:pStyle w:val="ListParagraph"/>
        <w:ind w:left="570" w:hanging="570"/>
        <w:rPr>
          <w:rFonts w:asciiTheme="majorHAnsi" w:hAnsiTheme="majorHAnsi" w:cs="Arial"/>
          <w:szCs w:val="24"/>
        </w:rPr>
      </w:pPr>
    </w:p>
    <w:p w14:paraId="6E87FB0D" w14:textId="5F904657" w:rsidR="00B605DB" w:rsidRPr="00B605DB" w:rsidRDefault="00B605DB" w:rsidP="00B605DB">
      <w:pPr>
        <w:pStyle w:val="ListParagraph"/>
        <w:ind w:left="570" w:hanging="570"/>
        <w:rPr>
          <w:rFonts w:asciiTheme="majorHAnsi" w:hAnsiTheme="majorHAnsi" w:cs="Arial"/>
          <w:szCs w:val="24"/>
        </w:rPr>
      </w:pPr>
      <w:r>
        <w:rPr>
          <w:rFonts w:asciiTheme="majorHAnsi" w:hAnsiTheme="majorHAnsi" w:cs="Arial"/>
          <w:szCs w:val="24"/>
        </w:rPr>
        <w:tab/>
        <w:t>Members raised the state of the Ferry House site and the ongoing closure of the public right of way. It was understood that CCC was in contact with the holiday complex who owned the site, which was both an eyesore and a danger.</w:t>
      </w:r>
    </w:p>
    <w:p w14:paraId="6D0DE8D4" w14:textId="77777777" w:rsidR="008F34D8" w:rsidRDefault="008F34D8" w:rsidP="008F34D8">
      <w:pPr>
        <w:pStyle w:val="ListParagraph"/>
        <w:ind w:left="570"/>
        <w:rPr>
          <w:rFonts w:asciiTheme="majorHAnsi" w:hAnsiTheme="majorHAnsi" w:cs="Arial"/>
          <w:szCs w:val="24"/>
        </w:rPr>
      </w:pPr>
      <w:r>
        <w:rPr>
          <w:rFonts w:asciiTheme="majorHAnsi" w:hAnsiTheme="majorHAnsi" w:cs="Arial"/>
          <w:szCs w:val="24"/>
        </w:rPr>
        <w:t>.</w:t>
      </w:r>
    </w:p>
    <w:p w14:paraId="424314AE" w14:textId="0D311DF9" w:rsidR="0097410C" w:rsidRPr="00C020B6" w:rsidRDefault="0097410C" w:rsidP="00C020B6">
      <w:pPr>
        <w:rPr>
          <w:rFonts w:asciiTheme="majorHAnsi" w:hAnsiTheme="majorHAnsi"/>
        </w:rPr>
      </w:pPr>
      <w:r w:rsidRPr="00C020B6">
        <w:rPr>
          <w:rFonts w:asciiTheme="majorHAnsi" w:hAnsiTheme="majorHAnsi"/>
          <w:b/>
          <w:bCs/>
        </w:rPr>
        <w:t xml:space="preserve">9.       The meeting closed at </w:t>
      </w:r>
      <w:r w:rsidR="0070116C">
        <w:rPr>
          <w:rFonts w:asciiTheme="majorHAnsi" w:hAnsiTheme="majorHAnsi"/>
          <w:b/>
          <w:bCs/>
        </w:rPr>
        <w:t>9.20</w:t>
      </w:r>
    </w:p>
    <w:p w14:paraId="38C83561" w14:textId="5D00C6AA" w:rsidR="00924F0C" w:rsidRPr="00924F0C" w:rsidRDefault="00924F0C" w:rsidP="00924F0C">
      <w:pPr>
        <w:rPr>
          <w:rFonts w:asciiTheme="majorHAnsi" w:hAnsiTheme="majorHAnsi"/>
        </w:rPr>
      </w:pPr>
    </w:p>
    <w:sectPr w:rsidR="00924F0C" w:rsidRPr="00924F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2CFD" w14:textId="77777777" w:rsidR="00D46D64" w:rsidRDefault="00D46D64" w:rsidP="00D31458">
      <w:r>
        <w:separator/>
      </w:r>
    </w:p>
  </w:endnote>
  <w:endnote w:type="continuationSeparator" w:id="0">
    <w:p w14:paraId="231F3CA4" w14:textId="77777777" w:rsidR="00D46D64" w:rsidRDefault="00D46D64" w:rsidP="00D3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84280"/>
      <w:docPartObj>
        <w:docPartGallery w:val="Page Numbers (Bottom of Page)"/>
        <w:docPartUnique/>
      </w:docPartObj>
    </w:sdtPr>
    <w:sdtEndPr>
      <w:rPr>
        <w:color w:val="7F7F7F" w:themeColor="background1" w:themeShade="7F"/>
        <w:spacing w:val="60"/>
      </w:rPr>
    </w:sdtEndPr>
    <w:sdtContent>
      <w:p w14:paraId="31651BAC" w14:textId="42E57AD9" w:rsidR="00386DED" w:rsidRDefault="00386D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0401CA" w14:textId="77777777" w:rsidR="00386DED" w:rsidRDefault="0038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57CE" w14:textId="77777777" w:rsidR="00D46D64" w:rsidRDefault="00D46D64" w:rsidP="00D31458">
      <w:r>
        <w:separator/>
      </w:r>
    </w:p>
  </w:footnote>
  <w:footnote w:type="continuationSeparator" w:id="0">
    <w:p w14:paraId="55CB23D2" w14:textId="77777777" w:rsidR="00D46D64" w:rsidRDefault="00D46D64" w:rsidP="00D3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83C"/>
    <w:multiLevelType w:val="hybridMultilevel"/>
    <w:tmpl w:val="D362CEF8"/>
    <w:lvl w:ilvl="0" w:tplc="B8DEB5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B54"/>
    <w:multiLevelType w:val="hybridMultilevel"/>
    <w:tmpl w:val="AC46A79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B0617AE"/>
    <w:multiLevelType w:val="hybridMultilevel"/>
    <w:tmpl w:val="CA2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62C51"/>
    <w:multiLevelType w:val="hybridMultilevel"/>
    <w:tmpl w:val="C5EA52CE"/>
    <w:lvl w:ilvl="0" w:tplc="1E0AE39A">
      <w:start w:val="1"/>
      <w:numFmt w:val="lowerLetter"/>
      <w:lvlText w:val="%1)"/>
      <w:lvlJc w:val="left"/>
      <w:pPr>
        <w:ind w:left="1495" w:hanging="360"/>
      </w:pPr>
      <w:rPr>
        <w:rFonts w:cs="Times New Roman" w:hint="default"/>
        <w:b/>
      </w:rPr>
    </w:lvl>
    <w:lvl w:ilvl="1" w:tplc="08090019">
      <w:start w:val="1"/>
      <w:numFmt w:val="lowerLetter"/>
      <w:lvlText w:val="%2."/>
      <w:lvlJc w:val="left"/>
      <w:pPr>
        <w:ind w:left="2175" w:hanging="360"/>
      </w:pPr>
      <w:rPr>
        <w:rFonts w:cs="Times New Roman"/>
      </w:rPr>
    </w:lvl>
    <w:lvl w:ilvl="2" w:tplc="0809001B" w:tentative="1">
      <w:start w:val="1"/>
      <w:numFmt w:val="lowerRoman"/>
      <w:lvlText w:val="%3."/>
      <w:lvlJc w:val="right"/>
      <w:pPr>
        <w:ind w:left="2895" w:hanging="180"/>
      </w:pPr>
      <w:rPr>
        <w:rFonts w:cs="Times New Roman"/>
      </w:rPr>
    </w:lvl>
    <w:lvl w:ilvl="3" w:tplc="0809000F" w:tentative="1">
      <w:start w:val="1"/>
      <w:numFmt w:val="decimal"/>
      <w:lvlText w:val="%4."/>
      <w:lvlJc w:val="left"/>
      <w:pPr>
        <w:ind w:left="3615" w:hanging="360"/>
      </w:pPr>
      <w:rPr>
        <w:rFonts w:cs="Times New Roman"/>
      </w:rPr>
    </w:lvl>
    <w:lvl w:ilvl="4" w:tplc="08090019" w:tentative="1">
      <w:start w:val="1"/>
      <w:numFmt w:val="lowerLetter"/>
      <w:lvlText w:val="%5."/>
      <w:lvlJc w:val="left"/>
      <w:pPr>
        <w:ind w:left="4335" w:hanging="360"/>
      </w:pPr>
      <w:rPr>
        <w:rFonts w:cs="Times New Roman"/>
      </w:rPr>
    </w:lvl>
    <w:lvl w:ilvl="5" w:tplc="0809001B" w:tentative="1">
      <w:start w:val="1"/>
      <w:numFmt w:val="lowerRoman"/>
      <w:lvlText w:val="%6."/>
      <w:lvlJc w:val="right"/>
      <w:pPr>
        <w:ind w:left="5055" w:hanging="180"/>
      </w:pPr>
      <w:rPr>
        <w:rFonts w:cs="Times New Roman"/>
      </w:rPr>
    </w:lvl>
    <w:lvl w:ilvl="6" w:tplc="0809000F" w:tentative="1">
      <w:start w:val="1"/>
      <w:numFmt w:val="decimal"/>
      <w:lvlText w:val="%7."/>
      <w:lvlJc w:val="left"/>
      <w:pPr>
        <w:ind w:left="5775" w:hanging="360"/>
      </w:pPr>
      <w:rPr>
        <w:rFonts w:cs="Times New Roman"/>
      </w:rPr>
    </w:lvl>
    <w:lvl w:ilvl="7" w:tplc="08090019" w:tentative="1">
      <w:start w:val="1"/>
      <w:numFmt w:val="lowerLetter"/>
      <w:lvlText w:val="%8."/>
      <w:lvlJc w:val="left"/>
      <w:pPr>
        <w:ind w:left="6495" w:hanging="360"/>
      </w:pPr>
      <w:rPr>
        <w:rFonts w:cs="Times New Roman"/>
      </w:rPr>
    </w:lvl>
    <w:lvl w:ilvl="8" w:tplc="0809001B" w:tentative="1">
      <w:start w:val="1"/>
      <w:numFmt w:val="lowerRoman"/>
      <w:lvlText w:val="%9."/>
      <w:lvlJc w:val="right"/>
      <w:pPr>
        <w:ind w:left="7215" w:hanging="180"/>
      </w:pPr>
      <w:rPr>
        <w:rFonts w:cs="Times New Roman"/>
      </w:rPr>
    </w:lvl>
  </w:abstractNum>
  <w:abstractNum w:abstractNumId="4" w15:restartNumberingAfterBreak="0">
    <w:nsid w:val="52AD6FA2"/>
    <w:multiLevelType w:val="hybridMultilevel"/>
    <w:tmpl w:val="1AAEDA9E"/>
    <w:lvl w:ilvl="0" w:tplc="7C1483E2">
      <w:start w:val="4"/>
      <w:numFmt w:val="lowerLetter"/>
      <w:lvlText w:val="%1)"/>
      <w:lvlJc w:val="left"/>
      <w:pPr>
        <w:ind w:left="928"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D91666"/>
    <w:multiLevelType w:val="hybridMultilevel"/>
    <w:tmpl w:val="85A6C33E"/>
    <w:lvl w:ilvl="0" w:tplc="AA7A7422">
      <w:start w:val="1"/>
      <w:numFmt w:val="upperLetter"/>
      <w:lvlText w:val="%1."/>
      <w:lvlJc w:val="left"/>
      <w:pPr>
        <w:ind w:left="720" w:hanging="360"/>
      </w:pPr>
      <w:rPr>
        <w:rFonts w:asciiTheme="majorHAnsi" w:eastAsia="Times New Roman"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D607A"/>
    <w:multiLevelType w:val="hybridMultilevel"/>
    <w:tmpl w:val="DD2A1660"/>
    <w:lvl w:ilvl="0" w:tplc="F874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242B5"/>
    <w:multiLevelType w:val="multilevel"/>
    <w:tmpl w:val="B00E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A1C3C"/>
    <w:multiLevelType w:val="hybridMultilevel"/>
    <w:tmpl w:val="8A6E0AD0"/>
    <w:lvl w:ilvl="0" w:tplc="5622B75A">
      <w:start w:val="2"/>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7ADC117D"/>
    <w:multiLevelType w:val="hybridMultilevel"/>
    <w:tmpl w:val="415E2C10"/>
    <w:lvl w:ilvl="0" w:tplc="B998981E">
      <w:start w:val="1"/>
      <w:numFmt w:val="lowerLetter"/>
      <w:lvlText w:val="%1)"/>
      <w:lvlJc w:val="left"/>
      <w:pPr>
        <w:ind w:left="502"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9"/>
  </w:num>
  <w:num w:numId="2">
    <w:abstractNumId w:val="2"/>
  </w:num>
  <w:num w:numId="3">
    <w:abstractNumId w:val="7"/>
  </w:num>
  <w:num w:numId="4">
    <w:abstractNumId w:val="3"/>
  </w:num>
  <w:num w:numId="5">
    <w:abstractNumId w:val="4"/>
  </w:num>
  <w:num w:numId="6">
    <w:abstractNumId w:val="0"/>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0C"/>
    <w:rsid w:val="00000810"/>
    <w:rsid w:val="000139F7"/>
    <w:rsid w:val="00016C4C"/>
    <w:rsid w:val="00025CF0"/>
    <w:rsid w:val="0003165A"/>
    <w:rsid w:val="00032A75"/>
    <w:rsid w:val="00043539"/>
    <w:rsid w:val="00045F2A"/>
    <w:rsid w:val="000532CA"/>
    <w:rsid w:val="00054DDF"/>
    <w:rsid w:val="00062EFA"/>
    <w:rsid w:val="00075101"/>
    <w:rsid w:val="000759ED"/>
    <w:rsid w:val="00075A51"/>
    <w:rsid w:val="000828D7"/>
    <w:rsid w:val="00094FF5"/>
    <w:rsid w:val="00095261"/>
    <w:rsid w:val="000974CA"/>
    <w:rsid w:val="000A17E0"/>
    <w:rsid w:val="000A6DCC"/>
    <w:rsid w:val="000A789A"/>
    <w:rsid w:val="000B3B9A"/>
    <w:rsid w:val="000B41CC"/>
    <w:rsid w:val="000B49B6"/>
    <w:rsid w:val="000C11EA"/>
    <w:rsid w:val="000C26C4"/>
    <w:rsid w:val="000C45DC"/>
    <w:rsid w:val="000C5B7A"/>
    <w:rsid w:val="000D1181"/>
    <w:rsid w:val="000D4140"/>
    <w:rsid w:val="000D6CEB"/>
    <w:rsid w:val="000E2B3D"/>
    <w:rsid w:val="000E5E1E"/>
    <w:rsid w:val="000E6243"/>
    <w:rsid w:val="000F2AC2"/>
    <w:rsid w:val="000F3127"/>
    <w:rsid w:val="00107C34"/>
    <w:rsid w:val="00110859"/>
    <w:rsid w:val="00110C34"/>
    <w:rsid w:val="001115BD"/>
    <w:rsid w:val="0012348F"/>
    <w:rsid w:val="0013197B"/>
    <w:rsid w:val="001322DC"/>
    <w:rsid w:val="001452D3"/>
    <w:rsid w:val="00163399"/>
    <w:rsid w:val="00167DB6"/>
    <w:rsid w:val="001700E1"/>
    <w:rsid w:val="00192107"/>
    <w:rsid w:val="00193098"/>
    <w:rsid w:val="00197606"/>
    <w:rsid w:val="001A0C99"/>
    <w:rsid w:val="001A5D3E"/>
    <w:rsid w:val="001B4E4B"/>
    <w:rsid w:val="001C180D"/>
    <w:rsid w:val="001C2606"/>
    <w:rsid w:val="001C4DA0"/>
    <w:rsid w:val="001C57F2"/>
    <w:rsid w:val="001D15BA"/>
    <w:rsid w:val="001D6DF6"/>
    <w:rsid w:val="001E7664"/>
    <w:rsid w:val="001F1AB1"/>
    <w:rsid w:val="00207E72"/>
    <w:rsid w:val="00211D8C"/>
    <w:rsid w:val="00213CA3"/>
    <w:rsid w:val="00232E9F"/>
    <w:rsid w:val="002375C4"/>
    <w:rsid w:val="00247118"/>
    <w:rsid w:val="0025139A"/>
    <w:rsid w:val="00255BF2"/>
    <w:rsid w:val="00257200"/>
    <w:rsid w:val="00267148"/>
    <w:rsid w:val="002733D4"/>
    <w:rsid w:val="002762D9"/>
    <w:rsid w:val="002B3173"/>
    <w:rsid w:val="002D1C7B"/>
    <w:rsid w:val="002D2A49"/>
    <w:rsid w:val="002D5695"/>
    <w:rsid w:val="002D7C29"/>
    <w:rsid w:val="002E0C5D"/>
    <w:rsid w:val="002E0E0E"/>
    <w:rsid w:val="002E33CA"/>
    <w:rsid w:val="002F4E35"/>
    <w:rsid w:val="002F61F9"/>
    <w:rsid w:val="00302F0A"/>
    <w:rsid w:val="003057BF"/>
    <w:rsid w:val="0030613D"/>
    <w:rsid w:val="00307489"/>
    <w:rsid w:val="00322A95"/>
    <w:rsid w:val="003318DC"/>
    <w:rsid w:val="0033597E"/>
    <w:rsid w:val="003451BA"/>
    <w:rsid w:val="003521AC"/>
    <w:rsid w:val="00353E81"/>
    <w:rsid w:val="00383097"/>
    <w:rsid w:val="00386DED"/>
    <w:rsid w:val="003A6D2D"/>
    <w:rsid w:val="003A7F09"/>
    <w:rsid w:val="003B324E"/>
    <w:rsid w:val="003B4BE5"/>
    <w:rsid w:val="003C2902"/>
    <w:rsid w:val="003C33BF"/>
    <w:rsid w:val="003C62D8"/>
    <w:rsid w:val="003C6375"/>
    <w:rsid w:val="003D0D17"/>
    <w:rsid w:val="003D1F5F"/>
    <w:rsid w:val="003D38E9"/>
    <w:rsid w:val="003D42E4"/>
    <w:rsid w:val="003D4690"/>
    <w:rsid w:val="003D5886"/>
    <w:rsid w:val="003F0DC5"/>
    <w:rsid w:val="003F250B"/>
    <w:rsid w:val="003F3DC2"/>
    <w:rsid w:val="003F4260"/>
    <w:rsid w:val="003F4C65"/>
    <w:rsid w:val="00403B54"/>
    <w:rsid w:val="004214DC"/>
    <w:rsid w:val="0042761D"/>
    <w:rsid w:val="004319E8"/>
    <w:rsid w:val="00431FC9"/>
    <w:rsid w:val="004324FC"/>
    <w:rsid w:val="004325DC"/>
    <w:rsid w:val="00450B1A"/>
    <w:rsid w:val="004617F2"/>
    <w:rsid w:val="00462053"/>
    <w:rsid w:val="00463117"/>
    <w:rsid w:val="00482199"/>
    <w:rsid w:val="00485995"/>
    <w:rsid w:val="00486FCD"/>
    <w:rsid w:val="00487EFF"/>
    <w:rsid w:val="00490829"/>
    <w:rsid w:val="00494990"/>
    <w:rsid w:val="0049642D"/>
    <w:rsid w:val="004A0D59"/>
    <w:rsid w:val="004A157E"/>
    <w:rsid w:val="004A582D"/>
    <w:rsid w:val="004B61B6"/>
    <w:rsid w:val="004C08DF"/>
    <w:rsid w:val="004C47A9"/>
    <w:rsid w:val="004C4BA0"/>
    <w:rsid w:val="004E5937"/>
    <w:rsid w:val="0050427D"/>
    <w:rsid w:val="00504FFB"/>
    <w:rsid w:val="00510897"/>
    <w:rsid w:val="00515CBF"/>
    <w:rsid w:val="0051659C"/>
    <w:rsid w:val="0051738E"/>
    <w:rsid w:val="005234D2"/>
    <w:rsid w:val="00533BEA"/>
    <w:rsid w:val="0054223B"/>
    <w:rsid w:val="00542E7F"/>
    <w:rsid w:val="00553659"/>
    <w:rsid w:val="00554E0A"/>
    <w:rsid w:val="00555344"/>
    <w:rsid w:val="00555B7B"/>
    <w:rsid w:val="005609D3"/>
    <w:rsid w:val="00567F4A"/>
    <w:rsid w:val="005750FA"/>
    <w:rsid w:val="00580C11"/>
    <w:rsid w:val="00592C40"/>
    <w:rsid w:val="0059492E"/>
    <w:rsid w:val="005A1DC7"/>
    <w:rsid w:val="005A3566"/>
    <w:rsid w:val="005A7D76"/>
    <w:rsid w:val="005B0402"/>
    <w:rsid w:val="005D363E"/>
    <w:rsid w:val="005E68E7"/>
    <w:rsid w:val="005F541E"/>
    <w:rsid w:val="005F7BAB"/>
    <w:rsid w:val="00605410"/>
    <w:rsid w:val="006318CC"/>
    <w:rsid w:val="006358E2"/>
    <w:rsid w:val="00645C0A"/>
    <w:rsid w:val="00646B38"/>
    <w:rsid w:val="006508D5"/>
    <w:rsid w:val="006557BF"/>
    <w:rsid w:val="0066032E"/>
    <w:rsid w:val="00672168"/>
    <w:rsid w:val="00682428"/>
    <w:rsid w:val="0069501C"/>
    <w:rsid w:val="00695762"/>
    <w:rsid w:val="00697579"/>
    <w:rsid w:val="006A247C"/>
    <w:rsid w:val="006B111B"/>
    <w:rsid w:val="006B288A"/>
    <w:rsid w:val="006B36B3"/>
    <w:rsid w:val="006C1619"/>
    <w:rsid w:val="006C2EA5"/>
    <w:rsid w:val="006C5A42"/>
    <w:rsid w:val="006C7A3A"/>
    <w:rsid w:val="006D7944"/>
    <w:rsid w:val="006E22A9"/>
    <w:rsid w:val="006E270B"/>
    <w:rsid w:val="006E4C05"/>
    <w:rsid w:val="006F2B0A"/>
    <w:rsid w:val="0070116C"/>
    <w:rsid w:val="0072134C"/>
    <w:rsid w:val="00725CE3"/>
    <w:rsid w:val="007330BC"/>
    <w:rsid w:val="007420DA"/>
    <w:rsid w:val="0074430A"/>
    <w:rsid w:val="007452A6"/>
    <w:rsid w:val="00745C3A"/>
    <w:rsid w:val="00750F3D"/>
    <w:rsid w:val="00761111"/>
    <w:rsid w:val="00765997"/>
    <w:rsid w:val="00772CBA"/>
    <w:rsid w:val="00772FBF"/>
    <w:rsid w:val="007751E4"/>
    <w:rsid w:val="0078209C"/>
    <w:rsid w:val="00786C37"/>
    <w:rsid w:val="007910BA"/>
    <w:rsid w:val="00791AE6"/>
    <w:rsid w:val="00792AEB"/>
    <w:rsid w:val="007A2636"/>
    <w:rsid w:val="007B0290"/>
    <w:rsid w:val="007B7658"/>
    <w:rsid w:val="007C5BE7"/>
    <w:rsid w:val="007C6B24"/>
    <w:rsid w:val="007D741E"/>
    <w:rsid w:val="007F3B9F"/>
    <w:rsid w:val="00805266"/>
    <w:rsid w:val="0081121C"/>
    <w:rsid w:val="00814DCE"/>
    <w:rsid w:val="008172C8"/>
    <w:rsid w:val="00822214"/>
    <w:rsid w:val="008309CD"/>
    <w:rsid w:val="00836FCB"/>
    <w:rsid w:val="00841553"/>
    <w:rsid w:val="0084432A"/>
    <w:rsid w:val="00854719"/>
    <w:rsid w:val="00854DF3"/>
    <w:rsid w:val="0086373D"/>
    <w:rsid w:val="00881FB2"/>
    <w:rsid w:val="0088275F"/>
    <w:rsid w:val="00885910"/>
    <w:rsid w:val="00890C92"/>
    <w:rsid w:val="00893C7D"/>
    <w:rsid w:val="00894524"/>
    <w:rsid w:val="008955D6"/>
    <w:rsid w:val="00896FF0"/>
    <w:rsid w:val="008A1E12"/>
    <w:rsid w:val="008A6D6C"/>
    <w:rsid w:val="008C17DA"/>
    <w:rsid w:val="008C2BEF"/>
    <w:rsid w:val="008C55A9"/>
    <w:rsid w:val="008D162E"/>
    <w:rsid w:val="008D2B1A"/>
    <w:rsid w:val="008D3665"/>
    <w:rsid w:val="008E2390"/>
    <w:rsid w:val="008E2E9B"/>
    <w:rsid w:val="008E5424"/>
    <w:rsid w:val="008E5A1C"/>
    <w:rsid w:val="008F2512"/>
    <w:rsid w:val="008F34D8"/>
    <w:rsid w:val="0090562B"/>
    <w:rsid w:val="0091520D"/>
    <w:rsid w:val="0092289F"/>
    <w:rsid w:val="00924F0C"/>
    <w:rsid w:val="0093117B"/>
    <w:rsid w:val="00932775"/>
    <w:rsid w:val="0093423D"/>
    <w:rsid w:val="0094680E"/>
    <w:rsid w:val="00951B30"/>
    <w:rsid w:val="00962FE4"/>
    <w:rsid w:val="00967A5D"/>
    <w:rsid w:val="00971AFF"/>
    <w:rsid w:val="00973E08"/>
    <w:rsid w:val="0097410C"/>
    <w:rsid w:val="0097671E"/>
    <w:rsid w:val="009823F9"/>
    <w:rsid w:val="009848F1"/>
    <w:rsid w:val="009B01A6"/>
    <w:rsid w:val="009B0601"/>
    <w:rsid w:val="009B4D0F"/>
    <w:rsid w:val="009C06D7"/>
    <w:rsid w:val="009C42C6"/>
    <w:rsid w:val="009C6B0B"/>
    <w:rsid w:val="009C7F37"/>
    <w:rsid w:val="009D5481"/>
    <w:rsid w:val="009E0C6D"/>
    <w:rsid w:val="009E31BF"/>
    <w:rsid w:val="009E7E4D"/>
    <w:rsid w:val="009F79DD"/>
    <w:rsid w:val="00A0494B"/>
    <w:rsid w:val="00A051A9"/>
    <w:rsid w:val="00A10747"/>
    <w:rsid w:val="00A13C32"/>
    <w:rsid w:val="00A20C29"/>
    <w:rsid w:val="00A2514B"/>
    <w:rsid w:val="00A379EF"/>
    <w:rsid w:val="00A54E81"/>
    <w:rsid w:val="00A56183"/>
    <w:rsid w:val="00A56556"/>
    <w:rsid w:val="00A57BD6"/>
    <w:rsid w:val="00A60567"/>
    <w:rsid w:val="00A63E0D"/>
    <w:rsid w:val="00A649DD"/>
    <w:rsid w:val="00A6615C"/>
    <w:rsid w:val="00A74A23"/>
    <w:rsid w:val="00A77F4C"/>
    <w:rsid w:val="00A97124"/>
    <w:rsid w:val="00AB47D0"/>
    <w:rsid w:val="00AC087C"/>
    <w:rsid w:val="00AD2918"/>
    <w:rsid w:val="00AF1329"/>
    <w:rsid w:val="00B0222A"/>
    <w:rsid w:val="00B1004B"/>
    <w:rsid w:val="00B11A51"/>
    <w:rsid w:val="00B12D67"/>
    <w:rsid w:val="00B14CAC"/>
    <w:rsid w:val="00B1533D"/>
    <w:rsid w:val="00B16ECA"/>
    <w:rsid w:val="00B17B23"/>
    <w:rsid w:val="00B23DCF"/>
    <w:rsid w:val="00B37B42"/>
    <w:rsid w:val="00B40D43"/>
    <w:rsid w:val="00B4153D"/>
    <w:rsid w:val="00B41C7F"/>
    <w:rsid w:val="00B442D6"/>
    <w:rsid w:val="00B44F8A"/>
    <w:rsid w:val="00B4534C"/>
    <w:rsid w:val="00B605DB"/>
    <w:rsid w:val="00B60AD5"/>
    <w:rsid w:val="00B64350"/>
    <w:rsid w:val="00B65E27"/>
    <w:rsid w:val="00B66782"/>
    <w:rsid w:val="00B67F9F"/>
    <w:rsid w:val="00B74885"/>
    <w:rsid w:val="00B81226"/>
    <w:rsid w:val="00B82EA9"/>
    <w:rsid w:val="00BA2DC3"/>
    <w:rsid w:val="00BA2EE2"/>
    <w:rsid w:val="00BC2A5E"/>
    <w:rsid w:val="00BC3755"/>
    <w:rsid w:val="00BC5AD8"/>
    <w:rsid w:val="00BD3CFA"/>
    <w:rsid w:val="00BF4090"/>
    <w:rsid w:val="00BF7572"/>
    <w:rsid w:val="00C020B6"/>
    <w:rsid w:val="00C0402E"/>
    <w:rsid w:val="00C0422F"/>
    <w:rsid w:val="00C04D0A"/>
    <w:rsid w:val="00C12173"/>
    <w:rsid w:val="00C23824"/>
    <w:rsid w:val="00C259B1"/>
    <w:rsid w:val="00C441C1"/>
    <w:rsid w:val="00C4688E"/>
    <w:rsid w:val="00C52ED2"/>
    <w:rsid w:val="00C54030"/>
    <w:rsid w:val="00C57723"/>
    <w:rsid w:val="00C628B4"/>
    <w:rsid w:val="00C63D92"/>
    <w:rsid w:val="00C65612"/>
    <w:rsid w:val="00C71DA6"/>
    <w:rsid w:val="00C72D31"/>
    <w:rsid w:val="00C9007C"/>
    <w:rsid w:val="00CA1C31"/>
    <w:rsid w:val="00CB7559"/>
    <w:rsid w:val="00CC10F0"/>
    <w:rsid w:val="00CC119E"/>
    <w:rsid w:val="00CD5148"/>
    <w:rsid w:val="00CD72C6"/>
    <w:rsid w:val="00CE2120"/>
    <w:rsid w:val="00CE52DF"/>
    <w:rsid w:val="00D2083D"/>
    <w:rsid w:val="00D2595A"/>
    <w:rsid w:val="00D26469"/>
    <w:rsid w:val="00D30FCE"/>
    <w:rsid w:val="00D31458"/>
    <w:rsid w:val="00D46D64"/>
    <w:rsid w:val="00D470BC"/>
    <w:rsid w:val="00D66D70"/>
    <w:rsid w:val="00D67593"/>
    <w:rsid w:val="00D7267E"/>
    <w:rsid w:val="00D752A3"/>
    <w:rsid w:val="00D76DF5"/>
    <w:rsid w:val="00D902E0"/>
    <w:rsid w:val="00D93B7C"/>
    <w:rsid w:val="00D97779"/>
    <w:rsid w:val="00D977CB"/>
    <w:rsid w:val="00DA51CC"/>
    <w:rsid w:val="00DA7D94"/>
    <w:rsid w:val="00DC2828"/>
    <w:rsid w:val="00DC49B4"/>
    <w:rsid w:val="00DD057D"/>
    <w:rsid w:val="00DE04B0"/>
    <w:rsid w:val="00DE2520"/>
    <w:rsid w:val="00DE5862"/>
    <w:rsid w:val="00DE6DB4"/>
    <w:rsid w:val="00DF1CAD"/>
    <w:rsid w:val="00DF23BB"/>
    <w:rsid w:val="00DF72EF"/>
    <w:rsid w:val="00E14AD4"/>
    <w:rsid w:val="00E26DEB"/>
    <w:rsid w:val="00E3577C"/>
    <w:rsid w:val="00E86715"/>
    <w:rsid w:val="00E912BA"/>
    <w:rsid w:val="00E96948"/>
    <w:rsid w:val="00EA2614"/>
    <w:rsid w:val="00EB1035"/>
    <w:rsid w:val="00EB1FEA"/>
    <w:rsid w:val="00EC09F4"/>
    <w:rsid w:val="00EC600B"/>
    <w:rsid w:val="00ED1275"/>
    <w:rsid w:val="00ED55BA"/>
    <w:rsid w:val="00EE547F"/>
    <w:rsid w:val="00F1519D"/>
    <w:rsid w:val="00F41E55"/>
    <w:rsid w:val="00F4458D"/>
    <w:rsid w:val="00F46728"/>
    <w:rsid w:val="00F4759A"/>
    <w:rsid w:val="00F57D14"/>
    <w:rsid w:val="00F73DA7"/>
    <w:rsid w:val="00F752D8"/>
    <w:rsid w:val="00F75F39"/>
    <w:rsid w:val="00F97117"/>
    <w:rsid w:val="00FA562A"/>
    <w:rsid w:val="00FA59C7"/>
    <w:rsid w:val="00FB0574"/>
    <w:rsid w:val="00FC2C13"/>
    <w:rsid w:val="00FD44D3"/>
    <w:rsid w:val="00FE2441"/>
    <w:rsid w:val="00FF24DE"/>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546"/>
  <w15:chartTrackingRefBased/>
  <w15:docId w15:val="{A0322394-F85C-4844-8B1A-995B8BD1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0C"/>
    <w:pPr>
      <w:overflowPunct w:val="0"/>
      <w:autoSpaceDE w:val="0"/>
      <w:autoSpaceDN w:val="0"/>
      <w:adjustRightInd w:val="0"/>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10"/>
    <w:pPr>
      <w:ind w:left="720"/>
      <w:contextualSpacing/>
    </w:pPr>
  </w:style>
  <w:style w:type="paragraph" w:styleId="EndnoteText">
    <w:name w:val="endnote text"/>
    <w:basedOn w:val="Normal"/>
    <w:link w:val="EndnoteTextChar"/>
    <w:uiPriority w:val="99"/>
    <w:semiHidden/>
    <w:unhideWhenUsed/>
    <w:rsid w:val="00D31458"/>
    <w:rPr>
      <w:sz w:val="20"/>
    </w:rPr>
  </w:style>
  <w:style w:type="character" w:customStyle="1" w:styleId="EndnoteTextChar">
    <w:name w:val="Endnote Text Char"/>
    <w:basedOn w:val="DefaultParagraphFont"/>
    <w:link w:val="EndnoteText"/>
    <w:uiPriority w:val="99"/>
    <w:semiHidden/>
    <w:rsid w:val="00D31458"/>
    <w:rPr>
      <w:rFonts w:ascii="Gill Sans" w:eastAsia="Times New Roman" w:hAnsi="Gill Sans" w:cs="Times New Roman"/>
      <w:sz w:val="20"/>
      <w:szCs w:val="20"/>
      <w:lang w:eastAsia="en-GB"/>
    </w:rPr>
  </w:style>
  <w:style w:type="character" w:styleId="EndnoteReference">
    <w:name w:val="endnote reference"/>
    <w:basedOn w:val="DefaultParagraphFont"/>
    <w:uiPriority w:val="99"/>
    <w:semiHidden/>
    <w:unhideWhenUsed/>
    <w:rsid w:val="00D31458"/>
    <w:rPr>
      <w:vertAlign w:val="superscript"/>
    </w:rPr>
  </w:style>
  <w:style w:type="paragraph" w:styleId="FootnoteText">
    <w:name w:val="footnote text"/>
    <w:basedOn w:val="Normal"/>
    <w:link w:val="FootnoteTextChar"/>
    <w:uiPriority w:val="99"/>
    <w:semiHidden/>
    <w:unhideWhenUsed/>
    <w:rsid w:val="00D31458"/>
    <w:rPr>
      <w:sz w:val="20"/>
    </w:rPr>
  </w:style>
  <w:style w:type="character" w:customStyle="1" w:styleId="FootnoteTextChar">
    <w:name w:val="Footnote Text Char"/>
    <w:basedOn w:val="DefaultParagraphFont"/>
    <w:link w:val="FootnoteText"/>
    <w:uiPriority w:val="99"/>
    <w:semiHidden/>
    <w:rsid w:val="00D31458"/>
    <w:rPr>
      <w:rFonts w:ascii="Gill Sans" w:eastAsia="Times New Roman" w:hAnsi="Gill Sans" w:cs="Times New Roman"/>
      <w:sz w:val="20"/>
      <w:szCs w:val="20"/>
      <w:lang w:eastAsia="en-GB"/>
    </w:rPr>
  </w:style>
  <w:style w:type="character" w:styleId="FootnoteReference">
    <w:name w:val="footnote reference"/>
    <w:basedOn w:val="DefaultParagraphFont"/>
    <w:uiPriority w:val="99"/>
    <w:semiHidden/>
    <w:unhideWhenUsed/>
    <w:rsid w:val="00D31458"/>
    <w:rPr>
      <w:vertAlign w:val="superscript"/>
    </w:rPr>
  </w:style>
  <w:style w:type="paragraph" w:styleId="BalloonText">
    <w:name w:val="Balloon Text"/>
    <w:basedOn w:val="Normal"/>
    <w:link w:val="BalloonTextChar"/>
    <w:uiPriority w:val="99"/>
    <w:semiHidden/>
    <w:unhideWhenUsed/>
    <w:rsid w:val="00B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6DED"/>
    <w:pPr>
      <w:tabs>
        <w:tab w:val="center" w:pos="4513"/>
        <w:tab w:val="right" w:pos="9026"/>
      </w:tabs>
    </w:pPr>
  </w:style>
  <w:style w:type="character" w:customStyle="1" w:styleId="HeaderChar">
    <w:name w:val="Header Char"/>
    <w:basedOn w:val="DefaultParagraphFont"/>
    <w:link w:val="Header"/>
    <w:uiPriority w:val="99"/>
    <w:rsid w:val="00386DED"/>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386DED"/>
    <w:pPr>
      <w:tabs>
        <w:tab w:val="center" w:pos="4513"/>
        <w:tab w:val="right" w:pos="9026"/>
      </w:tabs>
    </w:pPr>
  </w:style>
  <w:style w:type="character" w:customStyle="1" w:styleId="FooterChar">
    <w:name w:val="Footer Char"/>
    <w:basedOn w:val="DefaultParagraphFont"/>
    <w:link w:val="Footer"/>
    <w:uiPriority w:val="99"/>
    <w:rsid w:val="00386DED"/>
    <w:rPr>
      <w:rFonts w:ascii="Gill Sans" w:eastAsia="Times New Roman" w:hAnsi="Gill Sans" w:cs="Times New Roman"/>
      <w:sz w:val="24"/>
      <w:szCs w:val="20"/>
      <w:lang w:eastAsia="en-GB"/>
    </w:rPr>
  </w:style>
  <w:style w:type="character" w:styleId="Hyperlink">
    <w:name w:val="Hyperlink"/>
    <w:basedOn w:val="DefaultParagraphFont"/>
    <w:uiPriority w:val="99"/>
    <w:unhideWhenUsed/>
    <w:rsid w:val="00B0222A"/>
    <w:rPr>
      <w:color w:val="0000FF" w:themeColor="hyperlink"/>
      <w:u w:val="single"/>
    </w:rPr>
  </w:style>
  <w:style w:type="character" w:styleId="UnresolvedMention">
    <w:name w:val="Unresolved Mention"/>
    <w:basedOn w:val="DefaultParagraphFont"/>
    <w:uiPriority w:val="99"/>
    <w:semiHidden/>
    <w:unhideWhenUsed/>
    <w:rsid w:val="00B0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9580">
      <w:bodyDiv w:val="1"/>
      <w:marLeft w:val="0"/>
      <w:marRight w:val="0"/>
      <w:marTop w:val="0"/>
      <w:marBottom w:val="0"/>
      <w:divBdr>
        <w:top w:val="none" w:sz="0" w:space="0" w:color="auto"/>
        <w:left w:val="none" w:sz="0" w:space="0" w:color="auto"/>
        <w:bottom w:val="none" w:sz="0" w:space="0" w:color="auto"/>
        <w:right w:val="none" w:sz="0" w:space="0" w:color="auto"/>
      </w:divBdr>
    </w:div>
    <w:div w:id="669141895">
      <w:bodyDiv w:val="1"/>
      <w:marLeft w:val="0"/>
      <w:marRight w:val="0"/>
      <w:marTop w:val="0"/>
      <w:marBottom w:val="0"/>
      <w:divBdr>
        <w:top w:val="none" w:sz="0" w:space="0" w:color="auto"/>
        <w:left w:val="none" w:sz="0" w:space="0" w:color="auto"/>
        <w:bottom w:val="none" w:sz="0" w:space="0" w:color="auto"/>
        <w:right w:val="none" w:sz="0" w:space="0" w:color="auto"/>
      </w:divBdr>
    </w:div>
    <w:div w:id="1059594080">
      <w:bodyDiv w:val="1"/>
      <w:marLeft w:val="0"/>
      <w:marRight w:val="0"/>
      <w:marTop w:val="0"/>
      <w:marBottom w:val="0"/>
      <w:divBdr>
        <w:top w:val="none" w:sz="0" w:space="0" w:color="auto"/>
        <w:left w:val="none" w:sz="0" w:space="0" w:color="auto"/>
        <w:bottom w:val="none" w:sz="0" w:space="0" w:color="auto"/>
        <w:right w:val="none" w:sz="0" w:space="0" w:color="auto"/>
      </w:divBdr>
    </w:div>
    <w:div w:id="1397050612">
      <w:bodyDiv w:val="1"/>
      <w:marLeft w:val="0"/>
      <w:marRight w:val="0"/>
      <w:marTop w:val="0"/>
      <w:marBottom w:val="0"/>
      <w:divBdr>
        <w:top w:val="none" w:sz="0" w:space="0" w:color="auto"/>
        <w:left w:val="none" w:sz="0" w:space="0" w:color="auto"/>
        <w:bottom w:val="none" w:sz="0" w:space="0" w:color="auto"/>
        <w:right w:val="none" w:sz="0" w:space="0" w:color="auto"/>
      </w:divBdr>
    </w:div>
    <w:div w:id="1540313754">
      <w:bodyDiv w:val="1"/>
      <w:marLeft w:val="0"/>
      <w:marRight w:val="0"/>
      <w:marTop w:val="0"/>
      <w:marBottom w:val="0"/>
      <w:divBdr>
        <w:top w:val="none" w:sz="0" w:space="0" w:color="auto"/>
        <w:left w:val="none" w:sz="0" w:space="0" w:color="auto"/>
        <w:bottom w:val="none" w:sz="0" w:space="0" w:color="auto"/>
        <w:right w:val="none" w:sz="0" w:space="0" w:color="auto"/>
      </w:divBdr>
    </w:div>
    <w:div w:id="1889494070">
      <w:bodyDiv w:val="1"/>
      <w:marLeft w:val="0"/>
      <w:marRight w:val="0"/>
      <w:marTop w:val="0"/>
      <w:marBottom w:val="0"/>
      <w:divBdr>
        <w:top w:val="none" w:sz="0" w:space="0" w:color="auto"/>
        <w:left w:val="none" w:sz="0" w:space="0" w:color="auto"/>
        <w:bottom w:val="none" w:sz="0" w:space="0" w:color="auto"/>
        <w:right w:val="none" w:sz="0" w:space="0" w:color="auto"/>
      </w:divBdr>
    </w:div>
    <w:div w:id="2033267054">
      <w:bodyDiv w:val="1"/>
      <w:marLeft w:val="0"/>
      <w:marRight w:val="0"/>
      <w:marTop w:val="0"/>
      <w:marBottom w:val="0"/>
      <w:divBdr>
        <w:top w:val="none" w:sz="0" w:space="0" w:color="auto"/>
        <w:left w:val="none" w:sz="0" w:space="0" w:color="auto"/>
        <w:bottom w:val="none" w:sz="0" w:space="0" w:color="auto"/>
        <w:right w:val="none" w:sz="0" w:space="0" w:color="auto"/>
      </w:divBdr>
    </w:div>
    <w:div w:id="2057384894">
      <w:bodyDiv w:val="1"/>
      <w:marLeft w:val="0"/>
      <w:marRight w:val="0"/>
      <w:marTop w:val="0"/>
      <w:marBottom w:val="0"/>
      <w:divBdr>
        <w:top w:val="none" w:sz="0" w:space="0" w:color="auto"/>
        <w:left w:val="none" w:sz="0" w:space="0" w:color="auto"/>
        <w:bottom w:val="none" w:sz="0" w:space="0" w:color="auto"/>
        <w:right w:val="none" w:sz="0" w:space="0" w:color="auto"/>
      </w:divBdr>
    </w:div>
    <w:div w:id="21319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1732-3578-4A7B-AC3F-65FA9F9E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Delaney</dc:creator>
  <cp:keywords/>
  <dc:description/>
  <cp:lastModifiedBy>Chris Delaney</cp:lastModifiedBy>
  <cp:revision>10</cp:revision>
  <cp:lastPrinted>2021-10-13T15:32:00Z</cp:lastPrinted>
  <dcterms:created xsi:type="dcterms:W3CDTF">2021-10-19T17:01:00Z</dcterms:created>
  <dcterms:modified xsi:type="dcterms:W3CDTF">2021-10-24T08:24:00Z</dcterms:modified>
</cp:coreProperties>
</file>